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324552271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b/>
        </w:rPr>
      </w:sdtEndPr>
      <w:sdtContent>
        <w:p w14:paraId="300F842D" w14:textId="3765C7AE" w:rsidR="004D5896" w:rsidRDefault="004D5896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5E4E6C57" wp14:editId="019F361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Skupina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Obdélní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Obdélní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group w14:anchorId="25893C86" id="Skupina 149" o:spid="_x0000_s1026" style="position:absolute;margin-left:0;margin-top:0;width:8in;height:95.7pt;z-index:251663360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DBBQABgAIAAAAIQD1ompa2QAAAAYBAAAP&#10;AAAAZHJzL2Rvd25yZXYueG1sTI9Bb8IwDIXvk/YfIk/abaRlG9u6pgihcUYULtxC4zXVEqdqApR/&#10;P7PLuFh+etZ7n8v56J044RC7QArySQYCqQmmo1bBbrt6egcRkyajXSBUcMEI8+r+rtSFCWfa4KlO&#10;reAQioVWYFPqCyljY9HrOAk9EnvfYfA6sRxaaQZ95nDv5DTLZtLrjrjB6h6XFpuf+ui5N67fvpz0&#10;68u4ssvFc+j2uKmVenwYF58gEo7p/xiu+IwOFTMdwpFMFE4BP5L+5tXLX6esD7x95C8gq1Le4le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">
                    <v:shape id="Obdélní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Obdélní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AF8008F" wp14:editId="56AA3D1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A3381D" w14:textId="17300DC2" w:rsidR="000D7FF1" w:rsidRDefault="000D7FF1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Calibri" w:eastAsia="Calibri" w:hAnsi="Calibri" w:cs="Calibri"/>
                                      <w:b/>
                                      <w:sz w:val="48"/>
                                    </w:rPr>
                                    <w:alias w:val="Název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Pr="004D5896"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Vyhodnocení plnění aktivit Akčního plánu MAP na rok 20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21</w:t>
                                    </w:r>
                                    <w:r w:rsidRPr="004D5896"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/202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2</w:t>
                                    </w:r>
                                    <w:r w:rsidRPr="004D5896"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 xml:space="preserve"> – ZŠ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, ZUŠ a neformální a zájmové organizace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eastAsia="Calibri" w:cstheme="minorHAnsi"/>
                                    <w:b/>
                                    <w:sz w:val="24"/>
                                    <w:szCs w:val="24"/>
                                  </w:rPr>
                                  <w:alias w:val="Podtitul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41ACACB1" w14:textId="408E8882" w:rsidR="000D7FF1" w:rsidRDefault="000D7FF1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 w:rsidRPr="004D5896">
                                      <w:rPr>
                                        <w:rFonts w:eastAsia="Calibri" w:cstheme="minorHAnsi"/>
                                        <w:b/>
                                        <w:sz w:val="24"/>
                                        <w:szCs w:val="24"/>
                                      </w:rPr>
                                      <w:t>Projekt: Místní akční plán III rozvoje vzdělávání pro Prahu 13          Registrační číslo projektu: CZ.02.3.68/0.0/0.0/20_082/0019548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5AF8008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0;margin-top:0;width:8in;height:286.5pt;z-index:251660288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" filled="f" stroked="f" strokeweight=".5pt">
                    <v:textbox inset="126pt,0,54pt,0">
                      <w:txbxContent>
                        <w:p w14:paraId="65A3381D" w14:textId="17300DC2" w:rsidR="000D7FF1" w:rsidRDefault="000D7FF1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ascii="Calibri" w:eastAsia="Calibri" w:hAnsi="Calibri" w:cs="Calibri"/>
                                <w:b/>
                                <w:sz w:val="48"/>
                              </w:rPr>
                              <w:alias w:val="Název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Pr="004D5896"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Vyhodnocení plnění aktivit Akčního plánu MAP na rok 20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21</w:t>
                              </w:r>
                              <w:r w:rsidRPr="004D5896"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/202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2</w:t>
                              </w:r>
                              <w:r w:rsidRPr="004D5896"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 xml:space="preserve"> – ZŠ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, ZUŠ a neformální a zájmové organizace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eastAsia="Calibri" w:cstheme="minorHAnsi"/>
                              <w:b/>
                              <w:sz w:val="24"/>
                              <w:szCs w:val="24"/>
                            </w:rPr>
                            <w:alias w:val="Podtitul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41ACACB1" w14:textId="408E8882" w:rsidR="000D7FF1" w:rsidRDefault="000D7FF1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 w:rsidRPr="004D5896">
                                <w:rPr>
                                  <w:rFonts w:eastAsia="Calibri" w:cstheme="minorHAnsi"/>
                                  <w:b/>
                                  <w:sz w:val="24"/>
                                  <w:szCs w:val="24"/>
                                </w:rPr>
                                <w:t>Projekt: Místní akční plán III rozvoje vzdělávání pro Prahu 13          Registrační číslo projektu: CZ.02.3.68/0.0/0.0/20_082/0019548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F34E62D" w14:textId="72B7C7A4" w:rsidR="004D5896" w:rsidRDefault="004D5896">
          <w:pPr>
            <w:rPr>
              <w:rFonts w:ascii="Calibri" w:eastAsia="Calibri" w:hAnsi="Calibri" w:cs="Calibri"/>
              <w:b/>
            </w:rPr>
          </w:pPr>
          <w:r>
            <w:rPr>
              <w:rFonts w:ascii="Calibri" w:eastAsia="Calibri" w:hAnsi="Calibri" w:cs="Calibri"/>
              <w:b/>
            </w:rPr>
            <w:br w:type="page"/>
          </w:r>
          <w:r>
            <w:rPr>
              <w:rFonts w:ascii="Calibri" w:eastAsia="Calibri" w:hAnsi="Calibri" w:cs="Calibri"/>
              <w:b/>
              <w:noProof/>
              <w:sz w:val="28"/>
            </w:rPr>
            <w:drawing>
              <wp:anchor distT="0" distB="0" distL="114300" distR="114300" simplePos="0" relativeHeight="251665408" behindDoc="0" locked="0" layoutInCell="1" allowOverlap="1" wp14:anchorId="0F72C5C2" wp14:editId="73EAC5C5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760720" cy="1278255"/>
                <wp:effectExtent l="0" t="0" r="0" b="0"/>
                <wp:wrapSquare wrapText="bothSides"/>
                <wp:docPr id="1" name="Obrázek 1" descr="Obsah obrázku text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 descr="Obsah obrázku text&#10;&#10;Popis byl vytvořen automaticky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1278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20697557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D73DB9" w14:textId="23A9A1BF" w:rsidR="004D5896" w:rsidRDefault="004D5896">
          <w:pPr>
            <w:pStyle w:val="Nadpisobsahu"/>
          </w:pPr>
          <w:r>
            <w:t>Obsah</w:t>
          </w:r>
        </w:p>
        <w:p w14:paraId="0FF05F57" w14:textId="77818FD1" w:rsidR="004D5896" w:rsidRDefault="004D5896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467500" w:history="1">
            <w:r w:rsidRPr="00E9274A">
              <w:rPr>
                <w:rStyle w:val="Hypertextovodkaz"/>
                <w:noProof/>
              </w:rPr>
              <w:t>Prioritní oblast 1: Kvalitní a dostupné prostředí pro vzdělávání v mateřských a základních školách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_Toc116467500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6525E" w14:textId="5386654E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1" w:history="1">
            <w:r w:rsidR="004D5896" w:rsidRPr="00E9274A">
              <w:rPr>
                <w:rStyle w:val="Hypertextovodkaz"/>
                <w:noProof/>
              </w:rPr>
              <w:t>Prioritní oblast rozvoje 2: Inkluzivní vzdělávání a podpora dětí a žáků ohrožených školním neúspěchem – podpora rovných příležitostí ve vzdělávání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_Toc116467501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2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231297BF" w14:textId="707F3B8D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2" w:history="1">
            <w:r w:rsidR="004D5896" w:rsidRPr="00E9274A">
              <w:rPr>
                <w:rStyle w:val="Hypertextovodkaz"/>
                <w:noProof/>
              </w:rPr>
              <w:t>Prioritní oblast rozvoje 3: Podpora (pre)gramotností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_Toc116467502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4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1B544BB0" w14:textId="72B5842E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3" w:history="1">
            <w:r w:rsidR="004D5896" w:rsidRPr="00E9274A">
              <w:rPr>
                <w:rStyle w:val="Hypertextovodkaz"/>
                <w:noProof/>
              </w:rPr>
              <w:t>Prioritní oblast rozvoje 4: Úspěšný absolvent (uplatnitelnost na trhu práce)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_Toc116467503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5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0BE8557D" w14:textId="7C724D1C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4" w:history="1">
            <w:r w:rsidR="004D5896" w:rsidRPr="00E9274A">
              <w:rPr>
                <w:rStyle w:val="Hypertextovodkaz"/>
                <w:noProof/>
              </w:rPr>
              <w:t>Prioritní oblast rozvoje 5: Rozvoj kompetencí v oblasti sociálních vztahů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_Toc116467504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5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6B2458E0" w14:textId="187D63B9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5" w:history="1">
            <w:r w:rsidR="004D5896" w:rsidRPr="00E9274A">
              <w:rPr>
                <w:rStyle w:val="Hypertextovodkaz"/>
                <w:noProof/>
              </w:rPr>
              <w:t>Prioritní oblast rozvoje 6: Komunikativní prostředí a příjemná atmosféra školy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_Toc116467505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6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6C72799D" w14:textId="0CEF700F" w:rsidR="004D5896" w:rsidRDefault="000D7FF1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506" w:history="1">
            <w:r w:rsidR="004D5896" w:rsidRPr="00E9274A">
              <w:rPr>
                <w:rStyle w:val="Hypertextovodkaz"/>
                <w:noProof/>
              </w:rPr>
              <w:t>Vyhodnocení plnění aktivit v roce 2021/2022</w:t>
            </w:r>
            <w:r w:rsidR="004D5896">
              <w:rPr>
                <w:noProof/>
                <w:webHidden/>
              </w:rPr>
              <w:tab/>
            </w:r>
            <w:r w:rsidR="004D5896">
              <w:rPr>
                <w:noProof/>
                <w:webHidden/>
              </w:rPr>
              <w:fldChar w:fldCharType="begin"/>
            </w:r>
            <w:r w:rsidR="004D5896">
              <w:rPr>
                <w:noProof/>
                <w:webHidden/>
              </w:rPr>
              <w:instrText xml:space="preserve"> PAGEREF _Toc116467506 \h </w:instrText>
            </w:r>
            <w:r w:rsidR="004D5896">
              <w:rPr>
                <w:noProof/>
                <w:webHidden/>
              </w:rPr>
            </w:r>
            <w:r w:rsidR="004D5896">
              <w:rPr>
                <w:noProof/>
                <w:webHidden/>
              </w:rPr>
              <w:fldChar w:fldCharType="separate"/>
            </w:r>
            <w:r w:rsidR="004D5896">
              <w:rPr>
                <w:noProof/>
                <w:webHidden/>
              </w:rPr>
              <w:t>7</w:t>
            </w:r>
            <w:r w:rsidR="004D5896">
              <w:rPr>
                <w:noProof/>
                <w:webHidden/>
              </w:rPr>
              <w:fldChar w:fldCharType="end"/>
            </w:r>
          </w:hyperlink>
        </w:p>
        <w:p w14:paraId="6B67D06D" w14:textId="58AA9882" w:rsidR="004D5896" w:rsidRDefault="004D5896">
          <w:r>
            <w:rPr>
              <w:b/>
              <w:bCs/>
            </w:rPr>
            <w:fldChar w:fldCharType="end"/>
          </w:r>
        </w:p>
      </w:sdtContent>
    </w:sdt>
    <w:p w14:paraId="5DA6A57F" w14:textId="77777777" w:rsidR="00162A60" w:rsidRDefault="00162A60">
      <w:pPr>
        <w:spacing w:line="240" w:lineRule="auto"/>
        <w:rPr>
          <w:rFonts w:ascii="Calibri" w:eastAsia="Calibri" w:hAnsi="Calibri" w:cs="Calibri"/>
          <w:b/>
        </w:rPr>
      </w:pPr>
    </w:p>
    <w:p w14:paraId="499E1C68" w14:textId="77777777" w:rsidR="00523295" w:rsidRPr="004D5896" w:rsidRDefault="00523295" w:rsidP="004D5896">
      <w:pPr>
        <w:pStyle w:val="Nadpis1"/>
      </w:pPr>
      <w:bookmarkStart w:id="0" w:name="_Toc495393841"/>
      <w:bookmarkStart w:id="1" w:name="_Toc116467500"/>
      <w:r w:rsidRPr="004D5896">
        <w:t>Prioritní oblast 1: Kvalitní a dostupné prostředí pro vzdělávání v mateřských a základních školách</w:t>
      </w:r>
      <w:bookmarkEnd w:id="0"/>
      <w:bookmarkEnd w:id="1"/>
      <w:r w:rsidRPr="004D5896">
        <w:t xml:space="preserve"> </w:t>
      </w:r>
    </w:p>
    <w:p w14:paraId="51B49BC5" w14:textId="77777777" w:rsidR="00523295" w:rsidRDefault="00523295" w:rsidP="00523295">
      <w:pPr>
        <w:spacing w:after="0" w:line="240" w:lineRule="auto"/>
        <w:ind w:left="360"/>
        <w:rPr>
          <w:rFonts w:ascii="Calibri" w:eastAsia="Calibri" w:hAnsi="Calibri" w:cs="Calibri"/>
          <w:b/>
          <w:sz w:val="24"/>
        </w:rPr>
      </w:pPr>
    </w:p>
    <w:p w14:paraId="18C8B42D" w14:textId="77777777" w:rsidR="00523295" w:rsidRDefault="00523295" w:rsidP="00523295">
      <w:pPr>
        <w:rPr>
          <w:b/>
          <w:bCs/>
        </w:rPr>
      </w:pPr>
      <w:r>
        <w:rPr>
          <w:b/>
          <w:color w:val="00000A"/>
        </w:rPr>
        <w:t>1.1 Strategický cíl:</w:t>
      </w:r>
      <w:r>
        <w:rPr>
          <w:color w:val="00000A"/>
        </w:rPr>
        <w:t xml:space="preserve"> </w:t>
      </w:r>
      <w:r>
        <w:rPr>
          <w:bCs/>
        </w:rPr>
        <w:t xml:space="preserve">Dostatečné a kvalitní kapacity škol a </w:t>
      </w:r>
      <w:r>
        <w:t>školských zařízení vč. doprovodné infrastruktury (družiny, kuchyně, jídelny).</w:t>
      </w:r>
    </w:p>
    <w:p w14:paraId="66B4F37E" w14:textId="77777777" w:rsidR="00523295" w:rsidRDefault="00523295" w:rsidP="00523295">
      <w:pPr>
        <w:rPr>
          <w:color w:val="00000A"/>
        </w:rPr>
      </w:pPr>
      <w:r>
        <w:rPr>
          <w:color w:val="00000A"/>
        </w:rPr>
        <w:t>Aktivity:</w:t>
      </w:r>
    </w:p>
    <w:p w14:paraId="46EE1E1C" w14:textId="77777777" w:rsidR="00523295" w:rsidRDefault="00523295" w:rsidP="00523295">
      <w:pPr>
        <w:rPr>
          <w:b/>
        </w:rPr>
      </w:pPr>
      <w:r>
        <w:rPr>
          <w:b/>
          <w:color w:val="00000A"/>
        </w:rPr>
        <w:t xml:space="preserve">1.1.1 </w:t>
      </w:r>
      <w:r>
        <w:rPr>
          <w:b/>
        </w:rPr>
        <w:t>Modernizace zařízení a vybavení školy I (projekty výzvy č. 20 OP PPR).</w:t>
      </w:r>
    </w:p>
    <w:p w14:paraId="3806033F" w14:textId="77777777" w:rsidR="00523295" w:rsidRDefault="00523295" w:rsidP="00523295">
      <w:pPr>
        <w:rPr>
          <w:b/>
        </w:rPr>
      </w:pPr>
      <w:r>
        <w:rPr>
          <w:b/>
        </w:rPr>
        <w:t>1.1.2 Modernizace zařízení a vybavení školy II (projekty plánované výzvy č. 37 OP PPR).</w:t>
      </w:r>
    </w:p>
    <w:p w14:paraId="59B75104" w14:textId="77777777" w:rsidR="00523295" w:rsidRDefault="00523295" w:rsidP="00523295">
      <w:pPr>
        <w:rPr>
          <w:b/>
        </w:rPr>
      </w:pPr>
      <w:r>
        <w:rPr>
          <w:b/>
          <w:color w:val="00000A"/>
        </w:rPr>
        <w:t xml:space="preserve">1.1.3 </w:t>
      </w:r>
      <w:r>
        <w:rPr>
          <w:b/>
        </w:rPr>
        <w:t>Infrastruktura pro zkvalitnění zázemí mateřské školy a doplnění vhodného vybavení pro práci s dvouletými dětmi.</w:t>
      </w:r>
    </w:p>
    <w:p w14:paraId="68ABEB14" w14:textId="77777777" w:rsidR="00523295" w:rsidRDefault="00523295" w:rsidP="00523295">
      <w:pPr>
        <w:rPr>
          <w:b/>
        </w:rPr>
      </w:pPr>
      <w:r>
        <w:rPr>
          <w:b/>
        </w:rPr>
        <w:t>1.1.4 Opravy stávajících budov - fasády, střechy, izolace apod.</w:t>
      </w:r>
    </w:p>
    <w:p w14:paraId="26665C4C" w14:textId="77777777" w:rsidR="00523295" w:rsidRDefault="00523295" w:rsidP="00523295">
      <w:pPr>
        <w:rPr>
          <w:b/>
        </w:rPr>
      </w:pPr>
      <w:r>
        <w:rPr>
          <w:b/>
        </w:rPr>
        <w:t>1.1.5 Jídelny a kuchyně.</w:t>
      </w:r>
    </w:p>
    <w:p w14:paraId="3FEF9704" w14:textId="77777777" w:rsidR="00523295" w:rsidRDefault="00523295" w:rsidP="00523295">
      <w:pPr>
        <w:rPr>
          <w:b/>
        </w:rPr>
      </w:pPr>
      <w:r>
        <w:rPr>
          <w:b/>
        </w:rPr>
        <w:t>1.1.6 Opravy a investice do areálu školy.</w:t>
      </w:r>
    </w:p>
    <w:p w14:paraId="65815243" w14:textId="77777777" w:rsidR="00523295" w:rsidRDefault="00523295" w:rsidP="00523295">
      <w:pPr>
        <w:rPr>
          <w:b/>
        </w:rPr>
      </w:pPr>
      <w:r>
        <w:rPr>
          <w:b/>
        </w:rPr>
        <w:t>1.1.7 Investice do podpory zvýšení bezpečnosti dětí v silničním provozu a kompetencí v oblasti kritického myšlení a schopnosti řešit problémy.</w:t>
      </w:r>
    </w:p>
    <w:p w14:paraId="2D3DBE11" w14:textId="77777777" w:rsidR="00523295" w:rsidRDefault="00523295" w:rsidP="00523295">
      <w:pPr>
        <w:rPr>
          <w:b/>
        </w:rPr>
      </w:pPr>
      <w:r>
        <w:rPr>
          <w:b/>
        </w:rPr>
        <w:t>1.1.8 Investice a pořízení vybavení skleníku potřebného k získávání klíčových kompetencí v oblasti technických a řemeslných oborů.</w:t>
      </w:r>
    </w:p>
    <w:p w14:paraId="34B150F7" w14:textId="77777777" w:rsidR="00523295" w:rsidRDefault="00523295" w:rsidP="00523295">
      <w:pPr>
        <w:rPr>
          <w:b/>
        </w:rPr>
      </w:pPr>
      <w:r>
        <w:rPr>
          <w:b/>
        </w:rPr>
        <w:t>1.1.9 Rozšíření zázemí pro zaměstnance.</w:t>
      </w:r>
    </w:p>
    <w:p w14:paraId="117BF5D1" w14:textId="77777777" w:rsidR="00523295" w:rsidRDefault="00523295" w:rsidP="00523295">
      <w:pPr>
        <w:rPr>
          <w:b/>
        </w:rPr>
      </w:pPr>
      <w:r>
        <w:rPr>
          <w:b/>
        </w:rPr>
        <w:t>1.1.10 Rozšíření kapacit.</w:t>
      </w:r>
    </w:p>
    <w:p w14:paraId="5B91FD7C" w14:textId="77777777" w:rsidR="00523295" w:rsidRDefault="00523295" w:rsidP="00523295">
      <w:pPr>
        <w:rPr>
          <w:b/>
        </w:rPr>
      </w:pPr>
      <w:r>
        <w:rPr>
          <w:b/>
        </w:rPr>
        <w:t>1.1.11 Zabezpečení školy.</w:t>
      </w:r>
    </w:p>
    <w:p w14:paraId="0AB65E7C" w14:textId="77777777" w:rsidR="00523295" w:rsidRDefault="00523295" w:rsidP="00523295">
      <w:pPr>
        <w:rPr>
          <w:b/>
        </w:rPr>
      </w:pPr>
    </w:p>
    <w:p w14:paraId="115365C2" w14:textId="77777777" w:rsidR="00523295" w:rsidRDefault="00523295" w:rsidP="00523295">
      <w:pPr>
        <w:rPr>
          <w:rFonts w:eastAsia="Times New Roman"/>
        </w:rPr>
      </w:pPr>
      <w:r>
        <w:rPr>
          <w:b/>
        </w:rPr>
        <w:lastRenderedPageBreak/>
        <w:t xml:space="preserve">1.2 Strategický cíl: </w:t>
      </w:r>
      <w:r>
        <w:rPr>
          <w:rFonts w:eastAsia="Times New Roman"/>
        </w:rPr>
        <w:t>Bezbariérové prostředí.</w:t>
      </w:r>
    </w:p>
    <w:p w14:paraId="47738B7C" w14:textId="77777777" w:rsidR="00523295" w:rsidRDefault="00523295" w:rsidP="00523295">
      <w:pPr>
        <w:rPr>
          <w:rFonts w:eastAsia="Times New Roman"/>
        </w:rPr>
      </w:pPr>
      <w:r>
        <w:rPr>
          <w:rFonts w:eastAsia="Times New Roman"/>
        </w:rPr>
        <w:t>Aktivity:</w:t>
      </w:r>
    </w:p>
    <w:p w14:paraId="36BADCE1" w14:textId="77777777" w:rsidR="00523295" w:rsidRDefault="00523295" w:rsidP="00523295">
      <w:pPr>
        <w:rPr>
          <w:rFonts w:eastAsia="Times New Roman"/>
          <w:b/>
        </w:rPr>
      </w:pPr>
      <w:r>
        <w:rPr>
          <w:rFonts w:eastAsia="Times New Roman"/>
          <w:b/>
        </w:rPr>
        <w:t xml:space="preserve">1.2.1 </w:t>
      </w:r>
      <w:r>
        <w:rPr>
          <w:b/>
          <w:color w:val="000000"/>
        </w:rPr>
        <w:t>Investice do zajištění fyzické dostupnosti a bezbariérovosti budovy školy.</w:t>
      </w:r>
    </w:p>
    <w:p w14:paraId="39B86C7F" w14:textId="77777777" w:rsidR="00523295" w:rsidRDefault="00523295" w:rsidP="00523295">
      <w:pPr>
        <w:rPr>
          <w:rFonts w:eastAsia="Times New Roman"/>
        </w:rPr>
      </w:pPr>
      <w:r>
        <w:rPr>
          <w:rFonts w:eastAsia="Times New Roman"/>
        </w:rPr>
        <w:t>Tento cíl splňují všechny aktivity prioritní oblasti rozvoje 1.</w:t>
      </w:r>
    </w:p>
    <w:p w14:paraId="732705EC" w14:textId="77777777" w:rsidR="00523295" w:rsidRDefault="00523295" w:rsidP="00523295">
      <w:pPr>
        <w:rPr>
          <w:color w:val="00000A"/>
        </w:rPr>
      </w:pPr>
      <w:r>
        <w:rPr>
          <w:b/>
        </w:rPr>
        <w:tab/>
      </w:r>
      <w:r>
        <w:rPr>
          <w:b/>
        </w:rPr>
        <w:tab/>
      </w:r>
    </w:p>
    <w:p w14:paraId="3B1B1B02" w14:textId="77777777" w:rsidR="00523295" w:rsidRDefault="00523295" w:rsidP="00523295">
      <w:r>
        <w:rPr>
          <w:b/>
          <w:color w:val="00000A"/>
        </w:rPr>
        <w:t>1.3 Strategický cíl:</w:t>
      </w:r>
      <w:r>
        <w:rPr>
          <w:color w:val="00000A"/>
        </w:rPr>
        <w:t xml:space="preserve"> </w:t>
      </w:r>
      <w:r>
        <w:t>Modernizace budov škol s důrazem na budování odborných učeben a technologických celků.</w:t>
      </w:r>
    </w:p>
    <w:p w14:paraId="19E7E156" w14:textId="77777777" w:rsidR="00523295" w:rsidRDefault="00523295" w:rsidP="00523295">
      <w:pPr>
        <w:rPr>
          <w:b/>
        </w:rPr>
      </w:pPr>
      <w:r>
        <w:t>Aktivity:</w:t>
      </w:r>
      <w:r>
        <w:rPr>
          <w:b/>
        </w:rPr>
        <w:tab/>
      </w:r>
    </w:p>
    <w:p w14:paraId="6FBC7043" w14:textId="77777777" w:rsidR="00523295" w:rsidRDefault="00523295" w:rsidP="00523295">
      <w:pPr>
        <w:rPr>
          <w:b/>
        </w:rPr>
      </w:pPr>
      <w:r>
        <w:rPr>
          <w:b/>
        </w:rPr>
        <w:t xml:space="preserve">1.3.1 </w:t>
      </w:r>
      <w:r w:rsidR="00BB23FF" w:rsidRPr="00BB23FF">
        <w:rPr>
          <w:b/>
        </w:rPr>
        <w:t>Projekty OP VVV, OP PPR a jiných OP</w:t>
      </w:r>
    </w:p>
    <w:p w14:paraId="2B2BBA3E" w14:textId="77777777" w:rsidR="00523295" w:rsidRDefault="00523295" w:rsidP="00523295">
      <w:pPr>
        <w:rPr>
          <w:b/>
        </w:rPr>
      </w:pPr>
      <w:r>
        <w:rPr>
          <w:b/>
        </w:rPr>
        <w:t>1.3.2 Odborné učebny.</w:t>
      </w:r>
    </w:p>
    <w:p w14:paraId="4794B8C3" w14:textId="77777777" w:rsidR="00523295" w:rsidRDefault="00523295" w:rsidP="00523295">
      <w:pPr>
        <w:rPr>
          <w:b/>
        </w:rPr>
      </w:pPr>
    </w:p>
    <w:p w14:paraId="2F80DB52" w14:textId="77777777" w:rsidR="00523295" w:rsidRDefault="00523295" w:rsidP="00523295">
      <w:r>
        <w:rPr>
          <w:b/>
        </w:rPr>
        <w:t xml:space="preserve">1.4 Strategický cíl: </w:t>
      </w:r>
      <w:r>
        <w:t>Kvalitní a dostupné prostředí pro vzdělávání a výchovu v mateřských a základních školách, v ZUŠ, školních družinách a klubech a ve střediscích volného času.</w:t>
      </w:r>
    </w:p>
    <w:p w14:paraId="7D6AA164" w14:textId="77777777" w:rsidR="00523295" w:rsidRDefault="00523295" w:rsidP="00523295"/>
    <w:p w14:paraId="7EBE79E7" w14:textId="77777777" w:rsidR="00523295" w:rsidRDefault="00523295" w:rsidP="00523295">
      <w:r>
        <w:t>Aktivity:</w:t>
      </w:r>
    </w:p>
    <w:p w14:paraId="6C57876E" w14:textId="77777777" w:rsidR="00523295" w:rsidRDefault="00523295" w:rsidP="00523295">
      <w:pPr>
        <w:rPr>
          <w:b/>
        </w:rPr>
      </w:pPr>
      <w:r>
        <w:rPr>
          <w:b/>
        </w:rPr>
        <w:t>1.4.1 Zařízení pro multikulturní akce.</w:t>
      </w:r>
    </w:p>
    <w:p w14:paraId="74F3722E" w14:textId="77777777" w:rsidR="00523295" w:rsidRDefault="00523295" w:rsidP="00523295">
      <w:pPr>
        <w:rPr>
          <w:b/>
        </w:rPr>
      </w:pPr>
    </w:p>
    <w:p w14:paraId="3A704C37" w14:textId="77777777" w:rsidR="00523295" w:rsidRDefault="00523295" w:rsidP="00523295">
      <w:r>
        <w:rPr>
          <w:b/>
        </w:rPr>
        <w:t xml:space="preserve">1.5 Strategický cíl: </w:t>
      </w:r>
      <w:r>
        <w:t>Tvorba zázemí pro rozvoj mimoškolních aktivit.</w:t>
      </w:r>
    </w:p>
    <w:p w14:paraId="0128BD6A" w14:textId="77777777" w:rsidR="00523295" w:rsidRDefault="00523295" w:rsidP="00523295">
      <w:r>
        <w:t>Aktivity:</w:t>
      </w:r>
    </w:p>
    <w:p w14:paraId="12F74069" w14:textId="77777777" w:rsidR="00523295" w:rsidRDefault="00523295" w:rsidP="00523295">
      <w:pPr>
        <w:rPr>
          <w:b/>
        </w:rPr>
      </w:pPr>
      <w:r>
        <w:rPr>
          <w:b/>
        </w:rPr>
        <w:t>Splňují aktivity č. 1.1.7, 1.3.1, 1.3.2, 1.6.1.</w:t>
      </w:r>
    </w:p>
    <w:p w14:paraId="326EB8C4" w14:textId="77777777" w:rsidR="00523295" w:rsidRDefault="00523295" w:rsidP="00523295">
      <w:pPr>
        <w:rPr>
          <w:rFonts w:eastAsia="Times New Roman"/>
        </w:rPr>
      </w:pPr>
    </w:p>
    <w:p w14:paraId="5CB2F428" w14:textId="77777777" w:rsidR="00523295" w:rsidRDefault="00523295" w:rsidP="00523295">
      <w:r>
        <w:rPr>
          <w:b/>
        </w:rPr>
        <w:t xml:space="preserve">1.6 Strategický cíl: </w:t>
      </w:r>
      <w:r>
        <w:t>Vybudování vhodných sportovišť pro výuku TV.</w:t>
      </w:r>
    </w:p>
    <w:p w14:paraId="584D8686" w14:textId="77777777" w:rsidR="00523295" w:rsidRDefault="00523295" w:rsidP="00523295">
      <w:r>
        <w:t>Aktivity:</w:t>
      </w:r>
    </w:p>
    <w:p w14:paraId="312E98B3" w14:textId="77777777" w:rsidR="00523295" w:rsidRDefault="00523295" w:rsidP="00523295">
      <w:pPr>
        <w:rPr>
          <w:b/>
        </w:rPr>
      </w:pPr>
      <w:r>
        <w:rPr>
          <w:b/>
        </w:rPr>
        <w:t>1.6.1 Sportoviště - multifunkční hřiště, rekonstrukce tělocvičen a sportovišť.</w:t>
      </w:r>
    </w:p>
    <w:p w14:paraId="63A4D295" w14:textId="77777777" w:rsidR="00523295" w:rsidRDefault="00523295" w:rsidP="00523295"/>
    <w:p w14:paraId="452F89E0" w14:textId="77777777" w:rsidR="00523295" w:rsidRDefault="00523295" w:rsidP="00523295">
      <w:r>
        <w:rPr>
          <w:b/>
        </w:rPr>
        <w:t xml:space="preserve">1.7 Strategický cíl: </w:t>
      </w:r>
      <w:r>
        <w:t>Vybudování venkovních učeben.</w:t>
      </w:r>
    </w:p>
    <w:p w14:paraId="4BC937DB" w14:textId="77777777" w:rsidR="00523295" w:rsidRDefault="00523295" w:rsidP="00523295">
      <w:r>
        <w:t>Aktivity:</w:t>
      </w:r>
    </w:p>
    <w:p w14:paraId="0170B277" w14:textId="77777777" w:rsidR="00523295" w:rsidRDefault="00523295" w:rsidP="00523295">
      <w:pPr>
        <w:rPr>
          <w:b/>
        </w:rPr>
      </w:pPr>
      <w:r>
        <w:rPr>
          <w:b/>
        </w:rPr>
        <w:t>Splňují aktivity č. 1.1.1, 1.1.2, 1.1.8.</w:t>
      </w:r>
    </w:p>
    <w:p w14:paraId="5B7B33E7" w14:textId="77777777" w:rsidR="00523295" w:rsidRDefault="00523295" w:rsidP="00523295">
      <w:pPr>
        <w:pStyle w:val="Nadpis3"/>
        <w:ind w:right="575"/>
        <w:rPr>
          <w:color w:val="44546A"/>
        </w:rPr>
      </w:pPr>
      <w:bookmarkStart w:id="2" w:name="_Toc495393832"/>
      <w:bookmarkStart w:id="3" w:name="_Toc535227242"/>
    </w:p>
    <w:p w14:paraId="2083195C" w14:textId="77777777" w:rsidR="00523295" w:rsidRDefault="00523295" w:rsidP="004D5896">
      <w:pPr>
        <w:pStyle w:val="Nadpis1"/>
      </w:pPr>
      <w:bookmarkStart w:id="4" w:name="_Toc116467501"/>
      <w:r>
        <w:t>Prioritní oblast rozvoje 2: Inkluzivní vzdělávání a podpora dětí a žáků ohrožených školním neúspěchem</w:t>
      </w:r>
      <w:bookmarkEnd w:id="2"/>
      <w:bookmarkEnd w:id="3"/>
      <w:r>
        <w:t xml:space="preserve"> – podpora rovných příležitostí ve vzdělávání</w:t>
      </w:r>
      <w:bookmarkEnd w:id="4"/>
    </w:p>
    <w:p w14:paraId="6070A7B3" w14:textId="77777777" w:rsidR="00523295" w:rsidRDefault="00523295" w:rsidP="00523295">
      <w:pPr>
        <w:pStyle w:val="Zkladntext"/>
        <w:spacing w:before="9"/>
        <w:rPr>
          <w:rFonts w:ascii="Calibri Light"/>
          <w:sz w:val="19"/>
        </w:rPr>
      </w:pPr>
    </w:p>
    <w:p w14:paraId="5CDE7097" w14:textId="77777777" w:rsidR="00523295" w:rsidRDefault="00523295" w:rsidP="00523295">
      <w:r>
        <w:rPr>
          <w:b/>
          <w:bCs/>
        </w:rPr>
        <w:t xml:space="preserve">2.1 Strategický cíl: </w:t>
      </w:r>
      <w:r>
        <w:t>Podpora pedagogů, asistentů pedagoga a chův ve školách k rozšiřování kompetencí v oblasti vzdělávání dětí a žáků se speciálními vzdělávacími potřebami, a zajištění dostatečného materiálního a finančního</w:t>
      </w:r>
      <w:r>
        <w:rPr>
          <w:spacing w:val="-21"/>
        </w:rPr>
        <w:t xml:space="preserve"> </w:t>
      </w:r>
      <w:r>
        <w:t>zabezpečení</w:t>
      </w:r>
    </w:p>
    <w:p w14:paraId="5C9246A4" w14:textId="77777777" w:rsidR="00523295" w:rsidRDefault="00523295" w:rsidP="00523295">
      <w:r>
        <w:t>2.1.1</w:t>
      </w:r>
      <w:r>
        <w:tab/>
        <w:t>Vzdělávání v oblasti inkluze</w:t>
      </w:r>
    </w:p>
    <w:p w14:paraId="72ACF018" w14:textId="77777777" w:rsidR="00523295" w:rsidRDefault="00523295" w:rsidP="00523295">
      <w:r>
        <w:t>2.1.2</w:t>
      </w:r>
      <w:r>
        <w:tab/>
        <w:t>Práce pedagoga s dvouletými dětmi</w:t>
      </w:r>
    </w:p>
    <w:p w14:paraId="6F83C5D9" w14:textId="77777777" w:rsidR="00523295" w:rsidRDefault="00523295" w:rsidP="00523295">
      <w:r>
        <w:t>2.1.3</w:t>
      </w:r>
      <w:r>
        <w:tab/>
        <w:t>Osobnostně sociální rozvoj předškolních pedagogů MŠ</w:t>
      </w:r>
    </w:p>
    <w:p w14:paraId="2D49FCDC" w14:textId="77777777" w:rsidR="00523295" w:rsidRDefault="00523295" w:rsidP="00523295">
      <w:r>
        <w:t>2.1.4</w:t>
      </w:r>
      <w:r>
        <w:tab/>
        <w:t>Usnadňování přechodu dětí z MŠ do ZŠ</w:t>
      </w:r>
    </w:p>
    <w:p w14:paraId="0A765479" w14:textId="77777777" w:rsidR="00523295" w:rsidRDefault="00523295" w:rsidP="00523295">
      <w:r>
        <w:t>2.1.5</w:t>
      </w:r>
      <w:r>
        <w:tab/>
        <w:t>Sdílení zkušenosti pedagogů uvnitř školy a z různých škol.</w:t>
      </w:r>
    </w:p>
    <w:p w14:paraId="7893638C" w14:textId="77777777" w:rsidR="00523295" w:rsidRDefault="00523295" w:rsidP="00523295">
      <w:r>
        <w:t>2.1.6</w:t>
      </w:r>
      <w:r>
        <w:tab/>
        <w:t>Individualizace vzdělávání v MŠ</w:t>
      </w:r>
    </w:p>
    <w:p w14:paraId="495ED789" w14:textId="77777777" w:rsidR="00523295" w:rsidRDefault="00523295" w:rsidP="00523295">
      <w:r>
        <w:t>2.1.7</w:t>
      </w:r>
      <w:r>
        <w:tab/>
        <w:t>Školní asistent</w:t>
      </w:r>
    </w:p>
    <w:p w14:paraId="567F8F57" w14:textId="77777777" w:rsidR="00523295" w:rsidRDefault="00523295" w:rsidP="00523295">
      <w:r>
        <w:t>2.1.8</w:t>
      </w:r>
      <w:r>
        <w:tab/>
        <w:t>Speciální pedagog</w:t>
      </w:r>
    </w:p>
    <w:p w14:paraId="76AADE02" w14:textId="77777777" w:rsidR="00523295" w:rsidRDefault="00523295" w:rsidP="00523295">
      <w:r>
        <w:t>2.1.9</w:t>
      </w:r>
      <w:r>
        <w:tab/>
        <w:t>Školní asistent</w:t>
      </w:r>
    </w:p>
    <w:p w14:paraId="1413F807" w14:textId="77777777" w:rsidR="00523295" w:rsidRDefault="00523295" w:rsidP="00523295">
      <w:r>
        <w:t>2.1.10</w:t>
      </w:r>
      <w:r>
        <w:tab/>
        <w:t>Školní psycholog</w:t>
      </w:r>
    </w:p>
    <w:p w14:paraId="5D1EDD69" w14:textId="77777777" w:rsidR="00523295" w:rsidRDefault="00523295" w:rsidP="00523295">
      <w:r>
        <w:t>2.1.11</w:t>
      </w:r>
      <w:r>
        <w:tab/>
        <w:t>Chůva v MŠ</w:t>
      </w:r>
    </w:p>
    <w:p w14:paraId="0421002E" w14:textId="77777777" w:rsidR="00523295" w:rsidRDefault="00523295" w:rsidP="00523295">
      <w:r>
        <w:t>2.1.12</w:t>
      </w:r>
      <w:r>
        <w:tab/>
        <w:t>Příprava výukových materiálů a metodik</w:t>
      </w:r>
    </w:p>
    <w:p w14:paraId="0110A1EE" w14:textId="77777777" w:rsidR="00523295" w:rsidRDefault="00523295" w:rsidP="00523295">
      <w:r>
        <w:t>2.1.13</w:t>
      </w:r>
      <w:r>
        <w:tab/>
        <w:t>Doučování žáků ZŠ ohrožených školním neúspěchem</w:t>
      </w:r>
    </w:p>
    <w:p w14:paraId="7620EA4B" w14:textId="77777777" w:rsidR="00523295" w:rsidRDefault="00523295" w:rsidP="00523295">
      <w:r>
        <w:t>2.1.14</w:t>
      </w:r>
      <w:r>
        <w:tab/>
        <w:t>Příprava na vyučování žáků ZŠ ohrožených školním neúspěchem</w:t>
      </w:r>
    </w:p>
    <w:p w14:paraId="67C94059" w14:textId="77777777" w:rsidR="00523295" w:rsidRDefault="00523295" w:rsidP="00523295">
      <w:r>
        <w:t>2.1.15</w:t>
      </w:r>
      <w:r>
        <w:tab/>
        <w:t>Nové metody výuky na ZŠ</w:t>
      </w:r>
    </w:p>
    <w:p w14:paraId="2EB67A83" w14:textId="77777777" w:rsidR="00523295" w:rsidRDefault="00523295" w:rsidP="00523295">
      <w:r>
        <w:t>2.1.16</w:t>
      </w:r>
      <w:r>
        <w:tab/>
        <w:t>Vzdělávání pedagogických pracovníků MŠ a ZŠ v oblasti mentoringu</w:t>
      </w:r>
    </w:p>
    <w:p w14:paraId="2986C7D0" w14:textId="77777777" w:rsidR="00523295" w:rsidRDefault="00523295" w:rsidP="00523295">
      <w:r>
        <w:t>2.1.17</w:t>
      </w:r>
      <w:r>
        <w:tab/>
        <w:t>Osobnostně sociální a profesní rozvoj pedagogů ZŠ a MŠ</w:t>
      </w:r>
    </w:p>
    <w:p w14:paraId="32AC3055" w14:textId="77777777" w:rsidR="00523295" w:rsidRDefault="00523295" w:rsidP="00523295">
      <w:r>
        <w:rPr>
          <w:b/>
          <w:bCs/>
        </w:rPr>
        <w:t>2.2 Strategický cíl</w:t>
      </w:r>
      <w:r>
        <w:t>: Podpora pedagogů, asistentů pedagoga a chův ve školách k rozšiřování kompetencí v oblasti vzdělávání nadaných dětí a žáků, a zajištění dostatečného materiálního a finančního</w:t>
      </w:r>
      <w:r>
        <w:rPr>
          <w:spacing w:val="-8"/>
        </w:rPr>
        <w:t xml:space="preserve"> </w:t>
      </w:r>
      <w:r>
        <w:t>zabezpečení</w:t>
      </w:r>
    </w:p>
    <w:p w14:paraId="12C70872" w14:textId="77777777" w:rsidR="00523295" w:rsidRDefault="00523295" w:rsidP="00523295">
      <w:r>
        <w:t>2.2.1</w:t>
      </w:r>
      <w:r>
        <w:tab/>
        <w:t>Testování IQ</w:t>
      </w:r>
    </w:p>
    <w:p w14:paraId="789BAF8A" w14:textId="77777777" w:rsidR="00523295" w:rsidRDefault="00523295" w:rsidP="00523295">
      <w:r>
        <w:t>2.2.2</w:t>
      </w:r>
      <w:r>
        <w:tab/>
        <w:t>Obvodní kolo olympiády</w:t>
      </w:r>
    </w:p>
    <w:p w14:paraId="07AA2ED5" w14:textId="77777777" w:rsidR="00523295" w:rsidRDefault="00523295" w:rsidP="00523295">
      <w:r>
        <w:lastRenderedPageBreak/>
        <w:t>2.2.3</w:t>
      </w:r>
      <w:r>
        <w:tab/>
        <w:t>Jazykové zkoušky a zahraniční projekty</w:t>
      </w:r>
    </w:p>
    <w:p w14:paraId="26D351DC" w14:textId="77777777" w:rsidR="00523295" w:rsidRDefault="00523295" w:rsidP="00523295">
      <w:r>
        <w:t>2.2.4</w:t>
      </w:r>
      <w:r>
        <w:tab/>
        <w:t xml:space="preserve">Klub nadaných </w:t>
      </w:r>
      <w:proofErr w:type="spellStart"/>
      <w:r>
        <w:t>STaN</w:t>
      </w:r>
      <w:proofErr w:type="spellEnd"/>
    </w:p>
    <w:p w14:paraId="13F82C68" w14:textId="77777777" w:rsidR="00523295" w:rsidRDefault="00523295" w:rsidP="00523295">
      <w:r>
        <w:rPr>
          <w:b/>
          <w:bCs/>
        </w:rPr>
        <w:t>2.3 Strategický cíl</w:t>
      </w:r>
      <w:r>
        <w:t>: Podpora pedagogů, asistentů pedagoga a chův ve školách k rozšiřování kompetencí v oblasti vzdělávání dětí a žáků – cizinců, a zajištění dostatečného materiálního a finančního</w:t>
      </w:r>
      <w:r>
        <w:rPr>
          <w:spacing w:val="-8"/>
        </w:rPr>
        <w:t xml:space="preserve"> </w:t>
      </w:r>
      <w:r>
        <w:t>zabezpečení</w:t>
      </w:r>
    </w:p>
    <w:p w14:paraId="32CC5033" w14:textId="77777777" w:rsidR="00523295" w:rsidRDefault="00523295" w:rsidP="00523295">
      <w:r>
        <w:t>2.3.1</w:t>
      </w:r>
      <w:r>
        <w:tab/>
        <w:t>Adaptace a vzdělávání dětí s OMJ</w:t>
      </w:r>
    </w:p>
    <w:p w14:paraId="632D73C4" w14:textId="77777777" w:rsidR="00523295" w:rsidRDefault="00523295" w:rsidP="00523295">
      <w:r>
        <w:rPr>
          <w:b/>
          <w:bCs/>
        </w:rPr>
        <w:t xml:space="preserve">2.4 Strategický cíl: </w:t>
      </w:r>
      <w:r>
        <w:t>Podpora spolupráce mateřských a základních škol se SŠ i</w:t>
      </w:r>
      <w:r>
        <w:rPr>
          <w:spacing w:val="-25"/>
        </w:rPr>
        <w:t xml:space="preserve"> </w:t>
      </w:r>
      <w:r>
        <w:t>VŠ</w:t>
      </w:r>
    </w:p>
    <w:p w14:paraId="61BF0BBB" w14:textId="77777777" w:rsidR="00523295" w:rsidRDefault="00523295" w:rsidP="00523295">
      <w:r>
        <w:rPr>
          <w:b/>
          <w:bCs/>
        </w:rPr>
        <w:t xml:space="preserve">2.5 Strategický cíl: </w:t>
      </w:r>
      <w:r>
        <w:t>Podpora spolupráce škol, rodičů a neformálních organizací v oblasti společného vzdělávání a dalšího vzdělávání dětí, žáků a</w:t>
      </w:r>
      <w:r>
        <w:rPr>
          <w:spacing w:val="-17"/>
        </w:rPr>
        <w:t xml:space="preserve"> </w:t>
      </w:r>
      <w:r>
        <w:t>dospělých</w:t>
      </w:r>
    </w:p>
    <w:p w14:paraId="7931E37D" w14:textId="77777777" w:rsidR="00523295" w:rsidRDefault="00523295" w:rsidP="00523295">
      <w:r>
        <w:t>2.5.1</w:t>
      </w:r>
      <w:r>
        <w:tab/>
        <w:t>Pedagogická praxe</w:t>
      </w:r>
    </w:p>
    <w:p w14:paraId="09F13B75" w14:textId="77777777" w:rsidR="00523295" w:rsidRDefault="00523295" w:rsidP="00523295">
      <w:r>
        <w:rPr>
          <w:b/>
          <w:bCs/>
        </w:rPr>
        <w:t xml:space="preserve">2.6 Strategický cíl: </w:t>
      </w:r>
      <w:r>
        <w:t>Rozvoj poradenských služeb pro děti, žáky, rodiče a pedagogy (např. vznik konzultačních</w:t>
      </w:r>
      <w:r>
        <w:rPr>
          <w:spacing w:val="-4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pedagogy,</w:t>
      </w:r>
      <w:r>
        <w:rPr>
          <w:spacing w:val="-4"/>
        </w:rPr>
        <w:t xml:space="preserve"> </w:t>
      </w:r>
      <w:r>
        <w:t>poradenství</w:t>
      </w:r>
      <w:r>
        <w:rPr>
          <w:spacing w:val="-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mateřských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základních</w:t>
      </w:r>
      <w:r>
        <w:rPr>
          <w:spacing w:val="-4"/>
        </w:rPr>
        <w:t xml:space="preserve"> </w:t>
      </w:r>
      <w:r>
        <w:t>školách</w:t>
      </w:r>
      <w:r>
        <w:rPr>
          <w:spacing w:val="-4"/>
        </w:rPr>
        <w:t xml:space="preserve"> </w:t>
      </w:r>
      <w:r>
        <w:t>apod.)</w:t>
      </w:r>
    </w:p>
    <w:p w14:paraId="0682B386" w14:textId="77777777" w:rsidR="00523295" w:rsidRDefault="00523295" w:rsidP="00523295">
      <w:r>
        <w:t>2.6.1</w:t>
      </w:r>
      <w:r>
        <w:tab/>
        <w:t>Logoped v MŠ</w:t>
      </w:r>
    </w:p>
    <w:p w14:paraId="5F2DE21C" w14:textId="77777777" w:rsidR="00523295" w:rsidRDefault="00523295" w:rsidP="00523295">
      <w:r>
        <w:t>2.6.2</w:t>
      </w:r>
      <w:r>
        <w:tab/>
        <w:t>Vyšetření očí</w:t>
      </w:r>
    </w:p>
    <w:p w14:paraId="7E48427B" w14:textId="77777777" w:rsidR="00523295" w:rsidRDefault="00523295" w:rsidP="00523295">
      <w:pPr>
        <w:rPr>
          <w:rFonts w:ascii="Arial" w:hAnsi="Arial"/>
        </w:rPr>
      </w:pPr>
      <w:r>
        <w:rPr>
          <w:b/>
          <w:bCs/>
        </w:rPr>
        <w:t>2.7 Strategický cíl</w:t>
      </w:r>
      <w:r>
        <w:t>: Podpora zlepšení klimatu ve školách a školských zařízení, a to v souvislosti s prevencí sociálně patologických jevů, větším zapojením rodičovské veřejnosti, zainteresováním žáků do dění ve školách, podpory multikulturní výchovy a prevence</w:t>
      </w:r>
      <w:r>
        <w:rPr>
          <w:spacing w:val="-33"/>
        </w:rPr>
        <w:t xml:space="preserve"> </w:t>
      </w:r>
      <w:r>
        <w:t>kriminality.</w:t>
      </w:r>
      <w:r>
        <w:rPr>
          <w:rFonts w:ascii="Arial" w:hAnsi="Arial"/>
        </w:rPr>
        <w:t xml:space="preserve"> </w:t>
      </w:r>
    </w:p>
    <w:p w14:paraId="352B619E" w14:textId="77777777" w:rsidR="00523295" w:rsidRDefault="00523295" w:rsidP="00523295">
      <w:r>
        <w:rPr>
          <w:b/>
          <w:bCs/>
        </w:rPr>
        <w:t xml:space="preserve">2.8 Strategický cíl: </w:t>
      </w:r>
      <w:r>
        <w:t>Podpora v oblasti opatření vedoucích k integraci nově příchozích dětí a žáků migrantů a podpory dětí a žáků s odlišným mateřským</w:t>
      </w:r>
      <w:r>
        <w:rPr>
          <w:spacing w:val="-21"/>
        </w:rPr>
        <w:t xml:space="preserve"> </w:t>
      </w:r>
      <w:r>
        <w:t>jazykem</w:t>
      </w:r>
    </w:p>
    <w:p w14:paraId="5C4CCAD4" w14:textId="77777777" w:rsidR="00523295" w:rsidRDefault="00523295" w:rsidP="00523295">
      <w:pPr>
        <w:pStyle w:val="Nadpis3"/>
      </w:pPr>
      <w:bookmarkStart w:id="5" w:name="_Toc535227243"/>
    </w:p>
    <w:p w14:paraId="090E1E74" w14:textId="77777777" w:rsidR="00523295" w:rsidRDefault="00523295" w:rsidP="004D5896">
      <w:pPr>
        <w:pStyle w:val="Nadpis1"/>
      </w:pPr>
      <w:bookmarkStart w:id="6" w:name="_Toc116467502"/>
      <w:r>
        <w:t>Prioritní oblast rozvoje 3: Podpora (</w:t>
      </w:r>
      <w:proofErr w:type="spellStart"/>
      <w:r>
        <w:t>pre</w:t>
      </w:r>
      <w:proofErr w:type="spellEnd"/>
      <w:r>
        <w:t>)gramotností</w:t>
      </w:r>
      <w:bookmarkEnd w:id="5"/>
      <w:bookmarkEnd w:id="6"/>
    </w:p>
    <w:p w14:paraId="7DB31025" w14:textId="77777777" w:rsidR="00523295" w:rsidRDefault="00523295" w:rsidP="00523295">
      <w:pPr>
        <w:pStyle w:val="Zkladntext"/>
        <w:spacing w:before="9"/>
        <w:rPr>
          <w:rFonts w:ascii="Calibri Light"/>
          <w:sz w:val="19"/>
        </w:rPr>
      </w:pPr>
    </w:p>
    <w:p w14:paraId="597F4AA2" w14:textId="77777777" w:rsidR="00523295" w:rsidRDefault="00523295" w:rsidP="00523295">
      <w:r>
        <w:rPr>
          <w:b/>
          <w:bCs/>
        </w:rPr>
        <w:t xml:space="preserve">3.1 Strategický cíl: </w:t>
      </w:r>
      <w:r>
        <w:t>Rozvoj čtenářské (</w:t>
      </w:r>
      <w:proofErr w:type="spellStart"/>
      <w:r>
        <w:t>pre</w:t>
      </w:r>
      <w:proofErr w:type="spellEnd"/>
      <w:r>
        <w:t>)gramotnosti v oblasti oborových a didaktických kompetencí pedagogických pracovníků mateřských, základních</w:t>
      </w:r>
      <w:r>
        <w:rPr>
          <w:spacing w:val="-29"/>
        </w:rPr>
        <w:t xml:space="preserve"> </w:t>
      </w:r>
      <w:r>
        <w:t>škol a ZUŠ</w:t>
      </w:r>
    </w:p>
    <w:p w14:paraId="035F17F9" w14:textId="77777777" w:rsidR="00523295" w:rsidRDefault="00523295" w:rsidP="00523295">
      <w:r>
        <w:t>3.1.1</w:t>
      </w:r>
      <w:r>
        <w:tab/>
        <w:t>Vzdělávání pedagogických pracovníků MŠ a ZŠ v oblasti čtenářské (</w:t>
      </w:r>
      <w:proofErr w:type="spellStart"/>
      <w:r>
        <w:t>pre</w:t>
      </w:r>
      <w:proofErr w:type="spellEnd"/>
      <w:r>
        <w:t>)gramotnosti</w:t>
      </w:r>
    </w:p>
    <w:p w14:paraId="72276D3E" w14:textId="77777777" w:rsidR="00523295" w:rsidRDefault="00523295" w:rsidP="00523295">
      <w:r>
        <w:t>3.1.2</w:t>
      </w:r>
      <w:r>
        <w:tab/>
        <w:t>Čtenářská gramotnost dětí a žáků</w:t>
      </w:r>
    </w:p>
    <w:p w14:paraId="6D96CFCB" w14:textId="77777777" w:rsidR="00523295" w:rsidRDefault="00523295" w:rsidP="00523295">
      <w:r>
        <w:rPr>
          <w:b/>
          <w:bCs/>
        </w:rPr>
        <w:t xml:space="preserve">3.2 Strategický cíl: </w:t>
      </w:r>
      <w:r>
        <w:t>Rozvoj matematické (</w:t>
      </w:r>
      <w:proofErr w:type="spellStart"/>
      <w:r>
        <w:t>pre</w:t>
      </w:r>
      <w:proofErr w:type="spellEnd"/>
      <w:r>
        <w:t>)gramotnosti v oblasti oborových a didaktických kompetencí pedagogických pracovníků mateřských, základních</w:t>
      </w:r>
      <w:r>
        <w:rPr>
          <w:spacing w:val="-29"/>
        </w:rPr>
        <w:t xml:space="preserve"> </w:t>
      </w:r>
      <w:r>
        <w:t>škol a ZUŠ</w:t>
      </w:r>
    </w:p>
    <w:p w14:paraId="4DAE8AB8" w14:textId="77777777" w:rsidR="00523295" w:rsidRDefault="00523295" w:rsidP="00523295">
      <w:r>
        <w:t>3.2.1</w:t>
      </w:r>
      <w:r>
        <w:tab/>
        <w:t>Vzdělávání pedagogických pracovníků MŠ a ZŠ v oblasti matematické (</w:t>
      </w:r>
      <w:proofErr w:type="spellStart"/>
      <w:r>
        <w:t>pre</w:t>
      </w:r>
      <w:proofErr w:type="spellEnd"/>
      <w:r>
        <w:t>)gramotnosti</w:t>
      </w:r>
    </w:p>
    <w:p w14:paraId="3C0C84F1" w14:textId="77777777" w:rsidR="00523295" w:rsidRDefault="00523295" w:rsidP="00523295">
      <w:r>
        <w:rPr>
          <w:b/>
          <w:bCs/>
        </w:rPr>
        <w:t xml:space="preserve">3.3 Strategický cíl: </w:t>
      </w:r>
      <w:r>
        <w:t>Rozvoj jazykové gramotnosti v oblasti oborových a didaktických kompetencí pedagogických pracovníků základních škol (např. mezipředmětovým přístupem, formou mezinárodní</w:t>
      </w:r>
      <w:r>
        <w:rPr>
          <w:spacing w:val="-3"/>
        </w:rPr>
        <w:t xml:space="preserve"> </w:t>
      </w:r>
      <w:r>
        <w:t>spolupráce,</w:t>
      </w:r>
      <w:r>
        <w:rPr>
          <w:spacing w:val="-5"/>
        </w:rPr>
        <w:t xml:space="preserve"> </w:t>
      </w:r>
      <w:r>
        <w:t>práce</w:t>
      </w:r>
      <w:r>
        <w:rPr>
          <w:spacing w:val="-3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rodilým</w:t>
      </w:r>
      <w:r>
        <w:rPr>
          <w:spacing w:val="-6"/>
        </w:rPr>
        <w:t xml:space="preserve"> </w:t>
      </w:r>
      <w:r>
        <w:t>mluvčím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(</w:t>
      </w:r>
      <w:proofErr w:type="spellStart"/>
      <w:r>
        <w:t>multi</w:t>
      </w:r>
      <w:proofErr w:type="spellEnd"/>
      <w:r>
        <w:t>)kulturním</w:t>
      </w:r>
      <w:r>
        <w:rPr>
          <w:spacing w:val="-4"/>
        </w:rPr>
        <w:t xml:space="preserve"> </w:t>
      </w:r>
      <w:r>
        <w:t>aspektem</w:t>
      </w:r>
      <w:r>
        <w:rPr>
          <w:spacing w:val="-4"/>
        </w:rPr>
        <w:t xml:space="preserve"> </w:t>
      </w:r>
      <w:r>
        <w:t>jazyka)</w:t>
      </w:r>
    </w:p>
    <w:p w14:paraId="4754F20F" w14:textId="77777777" w:rsidR="00523295" w:rsidRDefault="00523295" w:rsidP="00523295">
      <w:r>
        <w:lastRenderedPageBreak/>
        <w:t>3.3.1</w:t>
      </w:r>
      <w:r>
        <w:tab/>
        <w:t>Vzdělávání pedagogických pracovníků MŠ a ZŠ v oblasti cizích jazyků</w:t>
      </w:r>
    </w:p>
    <w:p w14:paraId="20D7017E" w14:textId="77777777" w:rsidR="00523295" w:rsidRDefault="00523295" w:rsidP="00523295">
      <w:r>
        <w:t>3.3.2</w:t>
      </w:r>
      <w:r>
        <w:tab/>
        <w:t>CLIL ve výuce na ZŠ</w:t>
      </w:r>
    </w:p>
    <w:p w14:paraId="736102A8" w14:textId="77777777" w:rsidR="00523295" w:rsidRDefault="00523295" w:rsidP="00523295">
      <w:r>
        <w:rPr>
          <w:b/>
          <w:bCs/>
        </w:rPr>
        <w:t xml:space="preserve">3.4 Strategický cíl: </w:t>
      </w:r>
      <w:r>
        <w:t>Podpora aktivit neformálního a zájmového vzdělávání v oblasti (</w:t>
      </w:r>
      <w:proofErr w:type="spellStart"/>
      <w:r>
        <w:t>pre</w:t>
      </w:r>
      <w:proofErr w:type="spellEnd"/>
      <w:r>
        <w:t>)gramotností u dětí a žáků, cizinců a dospělých v rámci dalšího</w:t>
      </w:r>
      <w:r>
        <w:rPr>
          <w:spacing w:val="-24"/>
        </w:rPr>
        <w:t xml:space="preserve"> </w:t>
      </w:r>
      <w:r>
        <w:t>vzdělávání</w:t>
      </w:r>
    </w:p>
    <w:p w14:paraId="6BAFD699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Čtenářský klub pro žáky ZŠ</w:t>
      </w:r>
    </w:p>
    <w:p w14:paraId="53C89741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>Klub zábavné logiky</w:t>
      </w:r>
    </w:p>
    <w:p w14:paraId="515F7333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Prodejní výstava použitých anglických knížek</w:t>
      </w:r>
    </w:p>
    <w:p w14:paraId="55D35C85" w14:textId="77777777" w:rsidR="00523295" w:rsidRDefault="00523295" w:rsidP="00523295">
      <w:pPr>
        <w:pStyle w:val="Zkladntext"/>
        <w:spacing w:before="3"/>
        <w:rPr>
          <w:sz w:val="24"/>
        </w:rPr>
      </w:pPr>
    </w:p>
    <w:p w14:paraId="289130DC" w14:textId="77777777" w:rsidR="00523295" w:rsidRDefault="00523295" w:rsidP="004D5896">
      <w:pPr>
        <w:pStyle w:val="Nadpis1"/>
        <w:rPr>
          <w:sz w:val="24"/>
        </w:rPr>
      </w:pPr>
      <w:bookmarkStart w:id="7" w:name="_Toc535227244"/>
      <w:bookmarkStart w:id="8" w:name="_Toc116467503"/>
      <w:r>
        <w:t>Prioritní oblast rozvoje 4: Úspěšný absolvent (uplatnitelnost na trhu práce)</w:t>
      </w:r>
      <w:bookmarkEnd w:id="7"/>
      <w:bookmarkEnd w:id="8"/>
    </w:p>
    <w:p w14:paraId="650C39E4" w14:textId="77777777" w:rsidR="00523295" w:rsidRDefault="00523295" w:rsidP="00523295">
      <w:pPr>
        <w:pStyle w:val="Zkladntext"/>
        <w:spacing w:before="12"/>
        <w:rPr>
          <w:rFonts w:ascii="Calibri Light"/>
          <w:sz w:val="19"/>
        </w:rPr>
      </w:pPr>
    </w:p>
    <w:p w14:paraId="2115D518" w14:textId="77777777" w:rsidR="00523295" w:rsidRDefault="00523295" w:rsidP="00523295">
      <w:r>
        <w:rPr>
          <w:b/>
          <w:bCs/>
        </w:rPr>
        <w:t xml:space="preserve">4.1 Strategický cíl: </w:t>
      </w:r>
      <w:r>
        <w:t>Podpora polytechnického vzdělávání dětí a žáků v mateřských, základních školách a ZUŠ, rozvoj spolupráce škol s neformálními organizacemi a</w:t>
      </w:r>
      <w:r>
        <w:rPr>
          <w:spacing w:val="-25"/>
        </w:rPr>
        <w:t xml:space="preserve"> </w:t>
      </w:r>
      <w:r>
        <w:t>podniky</w:t>
      </w:r>
    </w:p>
    <w:p w14:paraId="5D9CB775" w14:textId="77777777" w:rsidR="00523295" w:rsidRDefault="00523295" w:rsidP="00523295">
      <w:r>
        <w:t>4.1.1</w:t>
      </w:r>
      <w:r>
        <w:tab/>
        <w:t>Polytechnické vzdělávání</w:t>
      </w:r>
    </w:p>
    <w:p w14:paraId="6036F71E" w14:textId="77777777" w:rsidR="00523295" w:rsidRDefault="00523295" w:rsidP="00523295">
      <w:r>
        <w:rPr>
          <w:b/>
          <w:bCs/>
        </w:rPr>
        <w:t xml:space="preserve">4.2 Strategický cíl: </w:t>
      </w:r>
      <w:r>
        <w:t>Rozvoj digitálních kompetencí dětí a žáků v mateřských, základních</w:t>
      </w:r>
      <w:r>
        <w:rPr>
          <w:spacing w:val="-29"/>
        </w:rPr>
        <w:t xml:space="preserve"> </w:t>
      </w:r>
      <w:r>
        <w:t xml:space="preserve"> školách a ZUŠ, rozvoj spolupráce škol s neformálními</w:t>
      </w:r>
      <w:r>
        <w:rPr>
          <w:spacing w:val="-19"/>
        </w:rPr>
        <w:t xml:space="preserve"> </w:t>
      </w:r>
      <w:r>
        <w:t>organizacemi</w:t>
      </w:r>
    </w:p>
    <w:p w14:paraId="37B31E27" w14:textId="77777777" w:rsidR="00523295" w:rsidRDefault="00523295" w:rsidP="00523295">
      <w:r>
        <w:t>4.2.1</w:t>
      </w:r>
      <w:r>
        <w:tab/>
        <w:t>Elektronická ŽK a TK</w:t>
      </w:r>
    </w:p>
    <w:p w14:paraId="6D98995A" w14:textId="77777777" w:rsidR="00523295" w:rsidRDefault="00523295" w:rsidP="00523295">
      <w:r>
        <w:t>4.2.2</w:t>
      </w:r>
      <w:r>
        <w:tab/>
        <w:t>Rozvoj kompetencí pedagogů v oblasti využití moderních technologií</w:t>
      </w:r>
    </w:p>
    <w:p w14:paraId="12401413" w14:textId="77777777" w:rsidR="00523295" w:rsidRDefault="00523295" w:rsidP="00523295">
      <w:r>
        <w:rPr>
          <w:b/>
          <w:bCs/>
        </w:rPr>
        <w:t>4.3 Strategický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cíl:</w:t>
      </w:r>
      <w:r>
        <w:rPr>
          <w:b/>
          <w:bCs/>
          <w:spacing w:val="-7"/>
        </w:rPr>
        <w:t xml:space="preserve"> </w:t>
      </w:r>
      <w:r>
        <w:t>Rozvoj</w:t>
      </w:r>
      <w:r>
        <w:rPr>
          <w:spacing w:val="-4"/>
        </w:rPr>
        <w:t xml:space="preserve"> </w:t>
      </w:r>
      <w:r>
        <w:t>komplexního</w:t>
      </w:r>
      <w:r>
        <w:rPr>
          <w:spacing w:val="-5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kariérového</w:t>
      </w:r>
      <w:r>
        <w:rPr>
          <w:spacing w:val="-7"/>
        </w:rPr>
        <w:t xml:space="preserve"> </w:t>
      </w:r>
      <w:r>
        <w:t>poradenství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základních</w:t>
      </w:r>
      <w:r>
        <w:rPr>
          <w:spacing w:val="-4"/>
        </w:rPr>
        <w:t xml:space="preserve"> </w:t>
      </w:r>
      <w:r>
        <w:t>školách</w:t>
      </w:r>
    </w:p>
    <w:p w14:paraId="3F4ED27A" w14:textId="77777777" w:rsidR="00523295" w:rsidRDefault="00523295" w:rsidP="00523295">
      <w:r>
        <w:rPr>
          <w:b/>
          <w:bCs/>
        </w:rPr>
        <w:t xml:space="preserve">4.4 Strategický cíl: </w:t>
      </w:r>
      <w:r>
        <w:t>Podpora podnikavosti, kreativity a iniciativy dětí a žáků v mateřských, základních</w:t>
      </w:r>
      <w:r>
        <w:rPr>
          <w:spacing w:val="-29"/>
        </w:rPr>
        <w:t xml:space="preserve"> </w:t>
      </w:r>
      <w:r>
        <w:t>školách a ZUŠ</w:t>
      </w:r>
    </w:p>
    <w:p w14:paraId="4DED674A" w14:textId="77777777" w:rsidR="00523295" w:rsidRDefault="00523295" w:rsidP="00523295">
      <w:pPr>
        <w:pStyle w:val="Zkladntext"/>
        <w:spacing w:before="3"/>
        <w:rPr>
          <w:sz w:val="23"/>
        </w:rPr>
      </w:pPr>
    </w:p>
    <w:p w14:paraId="27A05AF9" w14:textId="77777777" w:rsidR="00523295" w:rsidRDefault="00523295" w:rsidP="004D5896">
      <w:pPr>
        <w:pStyle w:val="Nadpis1"/>
        <w:rPr>
          <w:sz w:val="24"/>
        </w:rPr>
      </w:pPr>
      <w:bookmarkStart w:id="9" w:name="_Toc535227245"/>
      <w:bookmarkStart w:id="10" w:name="_Toc116467504"/>
      <w:r>
        <w:t>Prioritní oblast rozvoje 5: Rozvoj kompetencí v oblasti sociálních vztahů</w:t>
      </w:r>
      <w:bookmarkEnd w:id="9"/>
      <w:bookmarkEnd w:id="10"/>
    </w:p>
    <w:p w14:paraId="4DCEDB2C" w14:textId="77777777" w:rsidR="00523295" w:rsidRDefault="00523295" w:rsidP="004D5896">
      <w:pPr>
        <w:pStyle w:val="Nadpis1"/>
        <w:rPr>
          <w:rFonts w:ascii="Calibri Light"/>
        </w:rPr>
      </w:pPr>
    </w:p>
    <w:p w14:paraId="13BB0339" w14:textId="77777777" w:rsidR="00523295" w:rsidRDefault="00523295" w:rsidP="00523295">
      <w:r>
        <w:rPr>
          <w:b/>
          <w:bCs/>
        </w:rPr>
        <w:t xml:space="preserve">5.1 Strategický cíl: </w:t>
      </w:r>
      <w:r>
        <w:t>Podpora sociálních dovedností, občanské angažovanosti a dalších klíčových kompetencí dětí a žáků  v mateřských, základních</w:t>
      </w:r>
      <w:r>
        <w:rPr>
          <w:spacing w:val="-29"/>
        </w:rPr>
        <w:t xml:space="preserve"> </w:t>
      </w:r>
      <w:r>
        <w:t>školách a ZUŠ</w:t>
      </w:r>
    </w:p>
    <w:p w14:paraId="08776C31" w14:textId="77777777" w:rsidR="00523295" w:rsidRDefault="00523295" w:rsidP="00523295">
      <w:pPr>
        <w:rPr>
          <w:bCs/>
        </w:rPr>
      </w:pPr>
      <w:r>
        <w:rPr>
          <w:bCs/>
        </w:rPr>
        <w:t>5.1.1</w:t>
      </w:r>
      <w:r>
        <w:rPr>
          <w:bCs/>
        </w:rPr>
        <w:tab/>
        <w:t>Dobročinná sbírka</w:t>
      </w:r>
    </w:p>
    <w:p w14:paraId="687E360A" w14:textId="77777777" w:rsidR="00523295" w:rsidRDefault="00523295" w:rsidP="00523295">
      <w:pPr>
        <w:rPr>
          <w:bCs/>
        </w:rPr>
      </w:pPr>
      <w:r>
        <w:rPr>
          <w:bCs/>
        </w:rPr>
        <w:t>5.1.2</w:t>
      </w:r>
      <w:r>
        <w:rPr>
          <w:bCs/>
        </w:rPr>
        <w:tab/>
        <w:t>Charitativní akce</w:t>
      </w:r>
    </w:p>
    <w:p w14:paraId="4CEC1E36" w14:textId="77777777" w:rsidR="00523295" w:rsidRDefault="00523295" w:rsidP="00523295">
      <w:pPr>
        <w:rPr>
          <w:bCs/>
        </w:rPr>
      </w:pPr>
      <w:r>
        <w:rPr>
          <w:bCs/>
        </w:rPr>
        <w:t>5.1.3</w:t>
      </w:r>
      <w:r>
        <w:rPr>
          <w:bCs/>
        </w:rPr>
        <w:tab/>
        <w:t>Potichounku</w:t>
      </w:r>
    </w:p>
    <w:p w14:paraId="194FCBC5" w14:textId="77777777" w:rsidR="00523295" w:rsidRDefault="00523295" w:rsidP="00523295">
      <w:pPr>
        <w:rPr>
          <w:bCs/>
        </w:rPr>
      </w:pPr>
      <w:r>
        <w:rPr>
          <w:bCs/>
        </w:rPr>
        <w:lastRenderedPageBreak/>
        <w:t>5.1.4.</w:t>
      </w:r>
      <w:r>
        <w:rPr>
          <w:bCs/>
        </w:rPr>
        <w:tab/>
        <w:t>Setkávání se seniory</w:t>
      </w:r>
    </w:p>
    <w:p w14:paraId="7DF891CA" w14:textId="77777777" w:rsidR="00523295" w:rsidRDefault="00523295" w:rsidP="00523295">
      <w:r>
        <w:rPr>
          <w:b/>
          <w:bCs/>
        </w:rPr>
        <w:t xml:space="preserve">5.2 Strategický cíl: </w:t>
      </w:r>
      <w:r>
        <w:t>Prevence sociálně patologických jevů a rozšiřování kompetencí v oblasti mimořádných</w:t>
      </w:r>
      <w:r>
        <w:rPr>
          <w:spacing w:val="-7"/>
        </w:rPr>
        <w:t xml:space="preserve"> </w:t>
      </w:r>
      <w:r>
        <w:t>situací</w:t>
      </w:r>
    </w:p>
    <w:p w14:paraId="43FDF941" w14:textId="77777777" w:rsidR="00523295" w:rsidRDefault="00523295" w:rsidP="00523295">
      <w:r>
        <w:t>5.2.1</w:t>
      </w:r>
      <w:r>
        <w:tab/>
        <w:t>Preventivní programy</w:t>
      </w:r>
    </w:p>
    <w:p w14:paraId="01500AA8" w14:textId="77777777" w:rsidR="00523295" w:rsidRDefault="00523295" w:rsidP="00523295">
      <w:r>
        <w:rPr>
          <w:b/>
          <w:bCs/>
        </w:rPr>
        <w:t xml:space="preserve">5.3 Strategický cíl: </w:t>
      </w:r>
      <w:r>
        <w:t>Vzájemná spolupráce škol a školských zařízení všech</w:t>
      </w:r>
      <w:r>
        <w:rPr>
          <w:spacing w:val="-27"/>
        </w:rPr>
        <w:t xml:space="preserve"> </w:t>
      </w:r>
      <w:r>
        <w:t>stupňů</w:t>
      </w:r>
    </w:p>
    <w:p w14:paraId="76B592EA" w14:textId="77777777" w:rsidR="00523295" w:rsidRDefault="00523295" w:rsidP="00523295">
      <w:r>
        <w:t>5.3.1</w:t>
      </w:r>
      <w:r>
        <w:tab/>
        <w:t>Upevňování a podpora třídních kolektivů, práce třídního učitele</w:t>
      </w:r>
    </w:p>
    <w:p w14:paraId="2ED20A94" w14:textId="77777777" w:rsidR="00523295" w:rsidRDefault="00523295" w:rsidP="00523295">
      <w:r>
        <w:t>5.3.2</w:t>
      </w:r>
      <w:r>
        <w:tab/>
        <w:t>Preventivní programy</w:t>
      </w:r>
    </w:p>
    <w:p w14:paraId="4AECA09D" w14:textId="77777777" w:rsidR="00523295" w:rsidRDefault="00523295" w:rsidP="00523295">
      <w:r>
        <w:t>5.3.3</w:t>
      </w:r>
      <w:r>
        <w:tab/>
        <w:t>Spolupráce škol, PPP, SPC a ÚP</w:t>
      </w:r>
    </w:p>
    <w:p w14:paraId="72DA807F" w14:textId="77777777" w:rsidR="00523295" w:rsidRDefault="00523295" w:rsidP="00523295">
      <w:r>
        <w:rPr>
          <w:b/>
          <w:bCs/>
        </w:rPr>
        <w:t xml:space="preserve">5.4 Strategický cíl: </w:t>
      </w:r>
      <w:r>
        <w:t>Podpora kritického myšlení, mediální</w:t>
      </w:r>
      <w:r>
        <w:rPr>
          <w:spacing w:val="-25"/>
        </w:rPr>
        <w:t xml:space="preserve"> </w:t>
      </w:r>
      <w:r>
        <w:t>výchova</w:t>
      </w:r>
    </w:p>
    <w:p w14:paraId="438083B2" w14:textId="77777777" w:rsidR="00523295" w:rsidRDefault="00523295" w:rsidP="00523295">
      <w:r>
        <w:rPr>
          <w:b/>
          <w:bCs/>
        </w:rPr>
        <w:t>5.5 Strategický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cíl:</w:t>
      </w:r>
      <w:r>
        <w:rPr>
          <w:b/>
          <w:bCs/>
          <w:spacing w:val="-6"/>
        </w:rPr>
        <w:t xml:space="preserve"> </w:t>
      </w:r>
      <w:r>
        <w:t>Výchova</w:t>
      </w:r>
      <w:r>
        <w:rPr>
          <w:spacing w:val="-6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toleranci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respektu,</w:t>
      </w:r>
      <w:r>
        <w:rPr>
          <w:spacing w:val="-3"/>
        </w:rPr>
        <w:t xml:space="preserve"> </w:t>
      </w:r>
      <w:r>
        <w:t>podpora</w:t>
      </w:r>
      <w:r>
        <w:rPr>
          <w:spacing w:val="-8"/>
        </w:rPr>
        <w:t xml:space="preserve"> </w:t>
      </w:r>
      <w:r>
        <w:t>multikulturního</w:t>
      </w:r>
      <w:r>
        <w:rPr>
          <w:spacing w:val="-4"/>
        </w:rPr>
        <w:t xml:space="preserve"> </w:t>
      </w:r>
      <w:r>
        <w:t>prostředí</w:t>
      </w:r>
    </w:p>
    <w:p w14:paraId="34490B5F" w14:textId="77777777" w:rsidR="00523295" w:rsidRDefault="00523295" w:rsidP="00523295">
      <w:pPr>
        <w:pStyle w:val="Zkladntext"/>
        <w:spacing w:before="3"/>
        <w:rPr>
          <w:sz w:val="22"/>
          <w:szCs w:val="22"/>
        </w:rPr>
      </w:pPr>
      <w:r>
        <w:rPr>
          <w:sz w:val="22"/>
          <w:szCs w:val="22"/>
        </w:rPr>
        <w:t>5.5.1</w:t>
      </w:r>
      <w:r>
        <w:rPr>
          <w:sz w:val="22"/>
          <w:szCs w:val="22"/>
        </w:rPr>
        <w:tab/>
        <w:t>Příběhy bezpráví</w:t>
      </w:r>
    </w:p>
    <w:p w14:paraId="71460ED4" w14:textId="77777777" w:rsidR="00523295" w:rsidRDefault="00523295" w:rsidP="00523295">
      <w:pPr>
        <w:pStyle w:val="Zkladntext"/>
        <w:spacing w:before="3"/>
        <w:rPr>
          <w:sz w:val="23"/>
        </w:rPr>
      </w:pPr>
    </w:p>
    <w:p w14:paraId="27B3DA9F" w14:textId="77777777" w:rsidR="00523295" w:rsidRDefault="00523295" w:rsidP="004D5896">
      <w:pPr>
        <w:pStyle w:val="Nadpis1"/>
        <w:rPr>
          <w:sz w:val="24"/>
        </w:rPr>
      </w:pPr>
      <w:bookmarkStart w:id="11" w:name="_Toc495393833"/>
      <w:bookmarkStart w:id="12" w:name="_Toc535227246"/>
      <w:bookmarkStart w:id="13" w:name="_Toc116467505"/>
      <w:r>
        <w:t>Prioritní oblast rozvoje 6: Komunikativní prostředí a příjemná atmosféra školy</w:t>
      </w:r>
      <w:bookmarkEnd w:id="11"/>
      <w:bookmarkEnd w:id="12"/>
      <w:bookmarkEnd w:id="13"/>
    </w:p>
    <w:p w14:paraId="39D6C620" w14:textId="77777777" w:rsidR="00523295" w:rsidRDefault="00523295" w:rsidP="00523295">
      <w:pPr>
        <w:rPr>
          <w:b/>
          <w:bCs/>
        </w:rPr>
      </w:pPr>
    </w:p>
    <w:p w14:paraId="7F7B9496" w14:textId="77777777" w:rsidR="00523295" w:rsidRDefault="00523295" w:rsidP="00523295">
      <w:r>
        <w:rPr>
          <w:b/>
          <w:bCs/>
        </w:rPr>
        <w:t xml:space="preserve">6.1 Strategický cíl: </w:t>
      </w:r>
      <w:r>
        <w:t>Schopnost spolupráce a komunikace, provázanost všech aktérů ve vzdělávání na všech úrovních</w:t>
      </w:r>
      <w:r>
        <w:rPr>
          <w:spacing w:val="-6"/>
        </w:rPr>
        <w:t xml:space="preserve"> </w:t>
      </w:r>
      <w:r>
        <w:t>vzdělání</w:t>
      </w:r>
    </w:p>
    <w:p w14:paraId="43002BF6" w14:textId="77777777" w:rsidR="00523295" w:rsidRDefault="00523295" w:rsidP="00523295">
      <w:pPr>
        <w:spacing w:after="0"/>
      </w:pPr>
      <w:r>
        <w:t>6.1.1</w:t>
      </w:r>
      <w:r>
        <w:tab/>
        <w:t>Sportovně vzdělávací programy, aktivity, setkávání</w:t>
      </w:r>
    </w:p>
    <w:p w14:paraId="78A364BD" w14:textId="77777777" w:rsidR="00523295" w:rsidRDefault="00523295" w:rsidP="00523295">
      <w:pPr>
        <w:spacing w:after="0"/>
      </w:pPr>
      <w:r>
        <w:t>6.1.2</w:t>
      </w:r>
      <w:r>
        <w:tab/>
        <w:t>Školy v přírodě</w:t>
      </w:r>
    </w:p>
    <w:p w14:paraId="2F5CA7D6" w14:textId="77777777" w:rsidR="00523295" w:rsidRDefault="00523295" w:rsidP="00523295">
      <w:pPr>
        <w:spacing w:after="0"/>
      </w:pPr>
      <w:r>
        <w:t>6.1.3</w:t>
      </w:r>
      <w:r>
        <w:tab/>
        <w:t>Zahraniční zájezdy</w:t>
      </w:r>
    </w:p>
    <w:p w14:paraId="109F9C47" w14:textId="77777777" w:rsidR="00523295" w:rsidRDefault="00523295" w:rsidP="00523295">
      <w:pPr>
        <w:spacing w:after="0"/>
      </w:pPr>
      <w:r>
        <w:t>6.1.4</w:t>
      </w:r>
      <w:r>
        <w:tab/>
        <w:t>Plavecký výcvik (</w:t>
      </w:r>
      <w:proofErr w:type="spellStart"/>
      <w:r>
        <w:t>náv</w:t>
      </w:r>
      <w:proofErr w:type="spellEnd"/>
      <w:r>
        <w:t>. Sol. Jeskyně)</w:t>
      </w:r>
    </w:p>
    <w:p w14:paraId="563B19F9" w14:textId="77777777" w:rsidR="00523295" w:rsidRDefault="00523295" w:rsidP="00523295">
      <w:pPr>
        <w:spacing w:after="0"/>
      </w:pPr>
    </w:p>
    <w:p w14:paraId="3460388E" w14:textId="77777777" w:rsidR="00523295" w:rsidRDefault="00523295" w:rsidP="00523295">
      <w:pPr>
        <w:spacing w:after="0"/>
      </w:pPr>
      <w:r>
        <w:rPr>
          <w:b/>
          <w:bCs/>
        </w:rPr>
        <w:t xml:space="preserve">6.2 Strategický cíl: </w:t>
      </w:r>
      <w:r>
        <w:t>Dostatek prostoru a forem sdílení zkušeností pedagogů mateřských a základních škol a ZUŠ, neformálních a zájmových organizací, rodičů a</w:t>
      </w:r>
      <w:r>
        <w:rPr>
          <w:spacing w:val="-25"/>
        </w:rPr>
        <w:t xml:space="preserve"> </w:t>
      </w:r>
      <w:r>
        <w:t>veřejnosti</w:t>
      </w:r>
    </w:p>
    <w:p w14:paraId="6A6663EB" w14:textId="77777777" w:rsidR="00523295" w:rsidRDefault="00523295" w:rsidP="00523295">
      <w:r>
        <w:t>6.2.1</w:t>
      </w:r>
      <w:r>
        <w:tab/>
        <w:t>Odborně zaměřená setkávání s rodiči</w:t>
      </w:r>
    </w:p>
    <w:p w14:paraId="75142162" w14:textId="77777777" w:rsidR="00523295" w:rsidRDefault="00523295" w:rsidP="00523295">
      <w:r>
        <w:rPr>
          <w:b/>
          <w:bCs/>
        </w:rPr>
        <w:t xml:space="preserve">6.3 Strategický cíl: </w:t>
      </w:r>
      <w:r>
        <w:t>Navýšení podílu dětí, žáků a rodičů na vytváření pozitivního a přátelského prostředí</w:t>
      </w:r>
      <w:r>
        <w:rPr>
          <w:spacing w:val="-6"/>
        </w:rPr>
        <w:t xml:space="preserve"> </w:t>
      </w:r>
      <w:r>
        <w:t>školy</w:t>
      </w:r>
    </w:p>
    <w:p w14:paraId="2051A5D6" w14:textId="77777777" w:rsidR="00523295" w:rsidRDefault="00523295" w:rsidP="00523295">
      <w:r>
        <w:t>6.3.1</w:t>
      </w:r>
      <w:r>
        <w:tab/>
        <w:t>Život s přírodou a v přírodě</w:t>
      </w:r>
    </w:p>
    <w:p w14:paraId="7753D8AF" w14:textId="77777777" w:rsidR="00523295" w:rsidRDefault="00523295" w:rsidP="00523295">
      <w:r>
        <w:t>6.3.2</w:t>
      </w:r>
      <w:r>
        <w:tab/>
        <w:t>Filmové soutěže a natáčení školního zpravodajství</w:t>
      </w:r>
    </w:p>
    <w:p w14:paraId="66AC9886" w14:textId="77777777" w:rsidR="00523295" w:rsidRDefault="00523295" w:rsidP="00523295"/>
    <w:p w14:paraId="06643CB4" w14:textId="77777777" w:rsidR="00523295" w:rsidRDefault="00523295" w:rsidP="00523295">
      <w:r>
        <w:rPr>
          <w:b/>
          <w:bCs/>
        </w:rPr>
        <w:t xml:space="preserve">6.4 Strategický cíl: </w:t>
      </w:r>
      <w:r>
        <w:t>Řešení vztahů ve škole za účasti externích odborníků a sdílení</w:t>
      </w:r>
      <w:r>
        <w:rPr>
          <w:spacing w:val="-31"/>
        </w:rPr>
        <w:t xml:space="preserve"> </w:t>
      </w:r>
      <w:r>
        <w:t>přístupů</w:t>
      </w:r>
    </w:p>
    <w:p w14:paraId="58B04980" w14:textId="0B3ABC4A" w:rsidR="00162A60" w:rsidRDefault="00833613" w:rsidP="004D5896">
      <w:pPr>
        <w:pStyle w:val="Nadpis1"/>
      </w:pPr>
      <w:bookmarkStart w:id="14" w:name="_Toc116467506"/>
      <w:r>
        <w:lastRenderedPageBreak/>
        <w:t>Vyhodn</w:t>
      </w:r>
      <w:r w:rsidR="00174AA3">
        <w:t>ocení</w:t>
      </w:r>
      <w:r w:rsidR="00DB5BBA">
        <w:t xml:space="preserve"> plnění aktivit v roce 202</w:t>
      </w:r>
      <w:r w:rsidR="004D5896">
        <w:t>1</w:t>
      </w:r>
      <w:r w:rsidR="00DB5BBA">
        <w:t>/202</w:t>
      </w:r>
      <w:r w:rsidR="004D5896">
        <w:t>2</w:t>
      </w:r>
      <w:bookmarkEnd w:id="14"/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1950"/>
        <w:gridCol w:w="1510"/>
        <w:gridCol w:w="1215"/>
        <w:gridCol w:w="1629"/>
        <w:gridCol w:w="1924"/>
      </w:tblGrid>
      <w:tr w:rsidR="003B3E25" w14:paraId="41B2B207" w14:textId="77777777" w:rsidTr="00230EFA">
        <w:trPr>
          <w:trHeight w:val="311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E00A670" w14:textId="77777777" w:rsidR="00345B08" w:rsidRDefault="00345B08" w:rsidP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Číslo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FE1696" w14:textId="77777777" w:rsidR="00345B08" w:rsidRDefault="00345B08" w:rsidP="00CD1C45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Popis realizace aktivity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3B57B18" w14:textId="436EE907" w:rsidR="00345B08" w:rsidRPr="003532DE" w:rsidRDefault="00DB5BBA">
            <w:pPr>
              <w:spacing w:before="240"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Realizace aktivity v roce 202</w:t>
            </w:r>
            <w:r w:rsidR="004D5896">
              <w:rPr>
                <w:rFonts w:ascii="Calibri" w:eastAsia="Calibri" w:hAnsi="Calibri" w:cs="Calibri"/>
                <w:b/>
              </w:rPr>
              <w:t>2/2022</w:t>
            </w:r>
            <w:r w:rsidR="00345B08">
              <w:rPr>
                <w:rFonts w:ascii="Calibri" w:eastAsia="Calibri" w:hAnsi="Calibri" w:cs="Calibri"/>
                <w:b/>
              </w:rPr>
              <w:t xml:space="preserve"> (počet MŠ zapojených do aktivity/počet škol nezapojených do aktivity)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4401247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Náklady na realizaci aktivity v tis. Kč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09D701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Zdroje finančních prostředků  na realizaci aktivity (např. OP VVV, šablony,  vlastní zdroje, zřizovatel….)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98A1774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Subjekty spolupracující na realizaci aktivity</w:t>
            </w:r>
          </w:p>
        </w:tc>
      </w:tr>
      <w:tr w:rsidR="003B3E25" w14:paraId="6859143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49E2A" w14:textId="77777777" w:rsidR="00DB5BBA" w:rsidRPr="00290DD5" w:rsidRDefault="00DB5BBA" w:rsidP="00DB5BBA">
            <w:pPr>
              <w:spacing w:after="0" w:line="240" w:lineRule="auto"/>
              <w:rPr>
                <w:rFonts w:eastAsia="Calibri" w:cs="Calibri"/>
              </w:rPr>
            </w:pPr>
            <w:r w:rsidRPr="00290DD5">
              <w:rPr>
                <w:color w:val="00000A"/>
              </w:rPr>
              <w:t xml:space="preserve">1.1.1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14B97A" w14:textId="77777777" w:rsidR="00DB5BBA" w:rsidRPr="00290DD5" w:rsidRDefault="00DB5BBA" w:rsidP="00DB5BBA">
            <w:pPr>
              <w:spacing w:after="0" w:line="240" w:lineRule="auto"/>
              <w:rPr>
                <w:rFonts w:eastAsia="Calibri" w:cs="Calibri"/>
              </w:rPr>
            </w:pPr>
            <w:r w:rsidRPr="00290DD5">
              <w:t>Modernizace zařízení a vybavení školy I (projekty výzvy č. 20 OP PPR).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C5FDB" w14:textId="582E07DF" w:rsidR="00DB5BBA" w:rsidRPr="00290DD5" w:rsidRDefault="00230EFA" w:rsidP="00DB5BBA">
            <w:pPr>
              <w:keepNext/>
              <w:keepLines/>
              <w:spacing w:before="40" w:after="0" w:line="259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60290" w14:textId="0851A5B8" w:rsidR="00DB5BBA" w:rsidRPr="00FC6AA0" w:rsidRDefault="00A66C23" w:rsidP="00DB5BBA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FC6AA0">
              <w:rPr>
                <w:rFonts w:eastAsia="Calibri" w:cs="Calibri"/>
                <w:b/>
                <w:bCs/>
              </w:rPr>
              <w:t>750</w:t>
            </w:r>
          </w:p>
          <w:p w14:paraId="24ED3C63" w14:textId="5210F71F" w:rsidR="00673637" w:rsidRPr="00290DD5" w:rsidRDefault="00230EFA" w:rsidP="00DB5BBA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+5 970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A930B" w14:textId="1787B077" w:rsidR="00DB5BBA" w:rsidRDefault="00086E0D" w:rsidP="00DB5BBA">
            <w:pPr>
              <w:rPr>
                <w:rFonts w:cstheme="minorHAnsi"/>
              </w:rPr>
            </w:pPr>
            <w:r>
              <w:rPr>
                <w:rFonts w:cstheme="minorHAnsi"/>
              </w:rPr>
              <w:t>Dotace, MČ Praha 13</w:t>
            </w:r>
          </w:p>
          <w:p w14:paraId="4B898897" w14:textId="0175E792" w:rsidR="00230EFA" w:rsidRDefault="00230EFA" w:rsidP="00DB5BBA">
            <w:pPr>
              <w:rPr>
                <w:rFonts w:cstheme="minorHAnsi"/>
              </w:rPr>
            </w:pPr>
            <w:r>
              <w:rPr>
                <w:rFonts w:cstheme="minorHAnsi"/>
              </w:rPr>
              <w:t>MŠMT</w:t>
            </w:r>
          </w:p>
          <w:p w14:paraId="3C325D4F" w14:textId="066AD34F" w:rsidR="00A66C23" w:rsidRPr="000A4FFA" w:rsidRDefault="00A66C23" w:rsidP="00DB5BB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E7E1D" w14:textId="306588C6" w:rsidR="00DB5BBA" w:rsidRPr="00E33718" w:rsidRDefault="00DB5BBA" w:rsidP="008B7D0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B3E25" w14:paraId="7BC114B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A9C83" w14:textId="77777777" w:rsidR="00DB5BBA" w:rsidRPr="00290DD5" w:rsidRDefault="00DB5BBA" w:rsidP="00DB5BBA">
            <w:r w:rsidRPr="00290DD5">
              <w:t>1.1.2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32F72" w14:textId="77777777" w:rsidR="00DB5BBA" w:rsidRPr="00290DD5" w:rsidRDefault="00DB5BBA" w:rsidP="00DB5BBA">
            <w:r w:rsidRPr="00290DD5">
              <w:t>Modernizace zařízení a vybavení školy II (projekty plánované výzvy č. 37 OP PPR)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00ACB" w14:textId="685AE754" w:rsidR="00DB5BBA" w:rsidRPr="00290DD5" w:rsidRDefault="00C6005B" w:rsidP="00DB5BBA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051C3" w14:textId="1B212AC9" w:rsidR="00DB5BBA" w:rsidRDefault="00A66C23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</w:t>
            </w:r>
          </w:p>
          <w:p w14:paraId="053483A2" w14:textId="5B5DDF0F" w:rsidR="009A1CDE" w:rsidRDefault="009A1CDE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</w:t>
            </w:r>
          </w:p>
          <w:p w14:paraId="5D8ADE0B" w14:textId="77777777" w:rsidR="00B95778" w:rsidRDefault="00B95778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2499,539</w:t>
            </w:r>
          </w:p>
          <w:p w14:paraId="22383D53" w14:textId="77777777" w:rsidR="00FF66CE" w:rsidRDefault="00FF66CE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1017,833</w:t>
            </w:r>
          </w:p>
          <w:p w14:paraId="657E8720" w14:textId="77777777" w:rsidR="00C6005B" w:rsidRDefault="00C6005B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2494</w:t>
            </w:r>
          </w:p>
          <w:p w14:paraId="7DEAFA8A" w14:textId="0469FDC4" w:rsidR="00D82AEB" w:rsidRPr="000A4FFA" w:rsidRDefault="00D82AEB" w:rsidP="00DB5BBA">
            <w:pPr>
              <w:rPr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</w:t>
            </w:r>
            <w:r w:rsidR="00FC6AA0" w:rsidRPr="00FC6AA0">
              <w:rPr>
                <w:b/>
                <w:bCs/>
                <w:color w:val="000000" w:themeColor="text1"/>
              </w:rPr>
              <w:t xml:space="preserve"> 10 011,372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17D8F1" w14:textId="77777777" w:rsidR="00FF66CE" w:rsidRDefault="00086E0D" w:rsidP="00DB5BBA">
            <w:pPr>
              <w:rPr>
                <w:rFonts w:cstheme="minorHAnsi"/>
              </w:rPr>
            </w:pPr>
            <w:r>
              <w:rPr>
                <w:rFonts w:cstheme="minorHAnsi"/>
              </w:rPr>
              <w:t>Dotace</w:t>
            </w:r>
          </w:p>
          <w:p w14:paraId="70588518" w14:textId="7C92D11B" w:rsidR="00DB5BBA" w:rsidRDefault="00086E0D" w:rsidP="00DB5BBA">
            <w:pPr>
              <w:rPr>
                <w:rFonts w:cstheme="minorHAnsi"/>
              </w:rPr>
            </w:pPr>
            <w:r>
              <w:rPr>
                <w:rFonts w:cstheme="minorHAnsi"/>
              </w:rPr>
              <w:t>MČ Praha 13</w:t>
            </w:r>
            <w:r w:rsidR="00A66C23">
              <w:rPr>
                <w:rFonts w:cstheme="minorHAnsi"/>
              </w:rPr>
              <w:t xml:space="preserve"> OP VVV</w:t>
            </w:r>
          </w:p>
          <w:p w14:paraId="411475BE" w14:textId="77777777" w:rsidR="009A1CDE" w:rsidRDefault="009A1CDE" w:rsidP="00DB5BB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OP Vlastní zdroje</w:t>
            </w:r>
          </w:p>
          <w:p w14:paraId="5E59681A" w14:textId="77777777" w:rsidR="00B95778" w:rsidRDefault="00B95778" w:rsidP="00DB5BB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Výzva 37</w:t>
            </w:r>
          </w:p>
          <w:p w14:paraId="08A8438E" w14:textId="77777777" w:rsidR="00FF66CE" w:rsidRDefault="00FF66CE" w:rsidP="00DB5BB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OP PPR</w:t>
            </w:r>
          </w:p>
          <w:p w14:paraId="5857A550" w14:textId="77777777" w:rsidR="00FF66CE" w:rsidRDefault="00FF66CE" w:rsidP="00DB5BB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MČ Praha 5 Řeporyje</w:t>
            </w:r>
          </w:p>
          <w:p w14:paraId="3A9A7672" w14:textId="08B1EF27" w:rsidR="00C6005B" w:rsidRPr="000A4FFA" w:rsidRDefault="00C6005B" w:rsidP="00DB5BBA">
            <w:pPr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25C73" w14:textId="70BC426B" w:rsidR="00B95778" w:rsidRDefault="009A1CDE" w:rsidP="00DB5BBA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  <w:p w14:paraId="01762D59" w14:textId="77777777" w:rsidR="003B3E25" w:rsidRDefault="003B3E25" w:rsidP="00DB5BBA">
            <w:pPr>
              <w:spacing w:after="0" w:line="240" w:lineRule="auto"/>
              <w:rPr>
                <w:rFonts w:eastAsia="Calibri" w:cs="Calibri"/>
              </w:rPr>
            </w:pPr>
          </w:p>
          <w:p w14:paraId="1A4EFD34" w14:textId="014CFC42" w:rsidR="00DB5BBA" w:rsidRDefault="00B95778" w:rsidP="00DB5BBA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Boxed</w:t>
            </w:r>
            <w:proofErr w:type="spellEnd"/>
          </w:p>
          <w:p w14:paraId="479DAC05" w14:textId="77777777" w:rsidR="003B3E25" w:rsidRDefault="003B3E25" w:rsidP="00DB5BBA">
            <w:pPr>
              <w:spacing w:after="0" w:line="240" w:lineRule="auto"/>
              <w:rPr>
                <w:rFonts w:eastAsia="Calibri" w:cs="Calibri"/>
              </w:rPr>
            </w:pPr>
          </w:p>
          <w:p w14:paraId="52BEC60F" w14:textId="2DB659BE" w:rsidR="00FF66CE" w:rsidRPr="00290DD5" w:rsidRDefault="00FF66CE" w:rsidP="00DB5BBA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5 Řeporyje</w:t>
            </w:r>
          </w:p>
        </w:tc>
      </w:tr>
      <w:tr w:rsidR="003B3E25" w14:paraId="0A3133A1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3FC68" w14:textId="77777777" w:rsidR="00DB5BBA" w:rsidRPr="00290DD5" w:rsidRDefault="00DB5BBA" w:rsidP="00DB5BBA">
            <w:r w:rsidRPr="00290DD5">
              <w:t>1.1.3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36F27C" w14:textId="77777777" w:rsidR="00DB5BBA" w:rsidRPr="00290DD5" w:rsidRDefault="00DB5BBA" w:rsidP="00DB5BBA">
            <w:r w:rsidRPr="00290DD5">
              <w:t>Infrastruktura pro zkvalitnění zázemí mateřské školy a doplnění vhodného vybavení pro práci s dvouletými dětmi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12436" w14:textId="64C56436" w:rsidR="00DB5BBA" w:rsidRPr="00290DD5" w:rsidRDefault="00086E0D" w:rsidP="00DB5BB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7090D" w14:textId="77777777" w:rsidR="00DB5BBA" w:rsidRPr="00290DD5" w:rsidRDefault="00DB5BBA" w:rsidP="00DB5BBA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1FCCC" w14:textId="77777777" w:rsidR="003B3E25" w:rsidRDefault="00086E0D" w:rsidP="00DB5BBA">
            <w:pPr>
              <w:rPr>
                <w:rFonts w:cstheme="minorHAnsi"/>
              </w:rPr>
            </w:pPr>
            <w:r>
              <w:rPr>
                <w:rFonts w:cstheme="minorHAnsi"/>
              </w:rPr>
              <w:t>Dotace</w:t>
            </w:r>
          </w:p>
          <w:p w14:paraId="1183335C" w14:textId="572901AC" w:rsidR="00DB5BBA" w:rsidRPr="00290DD5" w:rsidRDefault="00086E0D" w:rsidP="00DB5BBA">
            <w:pPr>
              <w:rPr>
                <w:color w:val="000000" w:themeColor="text1"/>
              </w:rPr>
            </w:pPr>
            <w:r>
              <w:rPr>
                <w:rFonts w:cstheme="minorHAnsi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5F8A8" w14:textId="77777777" w:rsidR="00DB5BBA" w:rsidRPr="00290DD5" w:rsidRDefault="00DB5BBA" w:rsidP="00DB5BBA">
            <w:pPr>
              <w:rPr>
                <w:color w:val="000000" w:themeColor="text1"/>
              </w:rPr>
            </w:pPr>
          </w:p>
        </w:tc>
      </w:tr>
      <w:tr w:rsidR="003B3E25" w14:paraId="36F4A26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65EDD" w14:textId="77777777" w:rsidR="00207787" w:rsidRPr="00290DD5" w:rsidRDefault="00207787" w:rsidP="00207787">
            <w:r w:rsidRPr="00290DD5">
              <w:t>1.1.4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C200AD" w14:textId="77777777" w:rsidR="00207787" w:rsidRPr="00290DD5" w:rsidRDefault="00207787" w:rsidP="00207787">
            <w:r w:rsidRPr="00290DD5">
              <w:t>Opravy stávajících budov - fasády, střechy, izolace apod.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0D61F" w14:textId="1F19A2AC" w:rsidR="00207787" w:rsidRPr="00290DD5" w:rsidRDefault="00230EFA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344F9" w14:textId="00652D29" w:rsidR="00207787" w:rsidRPr="000A4FFA" w:rsidRDefault="00207787" w:rsidP="00207787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B9B28A" w14:textId="36CDADF3" w:rsidR="00207787" w:rsidRPr="000A4FFA" w:rsidRDefault="00C6005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326CE" w14:textId="5A14AA43" w:rsidR="00207787" w:rsidRPr="00290DD5" w:rsidRDefault="00C6005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</w:tc>
      </w:tr>
      <w:tr w:rsidR="003B3E25" w14:paraId="54CB4A4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6FCBE" w14:textId="77777777" w:rsidR="00207787" w:rsidRPr="00290DD5" w:rsidRDefault="00207787" w:rsidP="00207787">
            <w:r w:rsidRPr="00290DD5">
              <w:t>1.1.5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1AEF1F" w14:textId="77777777" w:rsidR="00207787" w:rsidRPr="00290DD5" w:rsidRDefault="00207787" w:rsidP="00207787">
            <w:r w:rsidRPr="00290DD5">
              <w:t>Jídelny a kuchyně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459E5" w14:textId="606BA789" w:rsidR="00207787" w:rsidRPr="00290DD5" w:rsidRDefault="009A1CDE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EFF66" w14:textId="77777777" w:rsidR="00207787" w:rsidRDefault="009431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250</w:t>
            </w:r>
          </w:p>
          <w:p w14:paraId="02FDF859" w14:textId="67CABCD8" w:rsidR="009A1CDE" w:rsidRDefault="009A1C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1400</w:t>
            </w:r>
          </w:p>
          <w:p w14:paraId="67BBA0A1" w14:textId="4C1227B6" w:rsidR="00FC6AA0" w:rsidRPr="00FC6AA0" w:rsidRDefault="00FC6AA0" w:rsidP="00207787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1 650</w:t>
            </w:r>
          </w:p>
          <w:p w14:paraId="5C0973AA" w14:textId="7D17E20B" w:rsidR="00C6005B" w:rsidRPr="000A4FFA" w:rsidRDefault="00C6005B" w:rsidP="00207787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3409" w14:textId="77777777" w:rsidR="003B3E25" w:rsidRDefault="009431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Vlastní</w:t>
            </w:r>
            <w:r w:rsidR="003B3E25">
              <w:rPr>
                <w:color w:val="000000" w:themeColor="text1"/>
              </w:rPr>
              <w:t xml:space="preserve"> zdroje</w:t>
            </w:r>
          </w:p>
          <w:p w14:paraId="021ADC21" w14:textId="05EDACBE" w:rsidR="00C6005B" w:rsidRDefault="009431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Fond investic</w:t>
            </w:r>
          </w:p>
          <w:p w14:paraId="71A739EA" w14:textId="59201DAE" w:rsidR="00207787" w:rsidRPr="000A4FFA" w:rsidRDefault="00207787" w:rsidP="00207787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86EDD" w14:textId="77777777" w:rsidR="00207787" w:rsidRDefault="009431DE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VIS Plzeň</w:t>
            </w:r>
          </w:p>
          <w:p w14:paraId="3765BB32" w14:textId="055A3FBA" w:rsidR="00C6005B" w:rsidRPr="00290DD5" w:rsidRDefault="00C6005B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07FE7200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E3D59" w14:textId="77777777" w:rsidR="00207787" w:rsidRPr="00290DD5" w:rsidRDefault="00207787" w:rsidP="00207787">
            <w:r w:rsidRPr="00290DD5">
              <w:lastRenderedPageBreak/>
              <w:t>1.1.6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B43CD8" w14:textId="77777777" w:rsidR="00207787" w:rsidRPr="00290DD5" w:rsidRDefault="00207787" w:rsidP="00207787">
            <w:r w:rsidRPr="00290DD5">
              <w:t>Opravy a investice do areálu školy.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2F8A" w14:textId="546F76DB" w:rsidR="00207787" w:rsidRPr="00290DD5" w:rsidRDefault="00C6005B" w:rsidP="009A1CDE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21BEF" w14:textId="68175007" w:rsidR="00207787" w:rsidRDefault="009A1C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  <w:p w14:paraId="65B631AF" w14:textId="6ABA80CD" w:rsidR="00E96C9B" w:rsidRDefault="00E96C9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  <w:p w14:paraId="260E9A53" w14:textId="77777777" w:rsidR="00C6005B" w:rsidRDefault="00C6005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  <w:p w14:paraId="401FB1C0" w14:textId="74566EFF" w:rsidR="00FC6AA0" w:rsidRPr="00FC6AA0" w:rsidRDefault="00FC6AA0" w:rsidP="00207787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660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D5F92" w14:textId="77777777" w:rsidR="00207787" w:rsidRDefault="009A1C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3DF38A32" w14:textId="5A83CD99" w:rsidR="00E96C9B" w:rsidRDefault="00E96C9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MČ Praha 5 </w:t>
            </w:r>
            <w:r w:rsidR="00C6005B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Řeporyje</w:t>
            </w:r>
          </w:p>
          <w:p w14:paraId="1AF2ECE4" w14:textId="28D3BD90" w:rsidR="00C6005B" w:rsidRPr="00290DD5" w:rsidRDefault="00C6005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6AE02" w14:textId="63568647" w:rsidR="00207787" w:rsidRPr="00290DD5" w:rsidRDefault="00C6005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</w:tr>
      <w:tr w:rsidR="003B3E25" w14:paraId="4A092E8E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8136F" w14:textId="77777777" w:rsidR="00207787" w:rsidRPr="00290DD5" w:rsidRDefault="00207787" w:rsidP="00207787">
            <w:r w:rsidRPr="00290DD5">
              <w:t>1.1.7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BE7451" w14:textId="77777777" w:rsidR="00207787" w:rsidRPr="00290DD5" w:rsidRDefault="00207787" w:rsidP="00207787">
            <w:r w:rsidRPr="00290DD5">
              <w:t>Investice do podpory zvýšení bezpečnosti dětí v silničním provozu a kompetencí v oblasti kritického myšlení a schopnosti řešit problémy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15650" w14:textId="22DF5FDA" w:rsidR="00207787" w:rsidRPr="00290DD5" w:rsidRDefault="00E96C9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923E3" w14:textId="77777777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299CD" w14:textId="77777777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31B3F" w14:textId="5326DF44" w:rsidR="00207787" w:rsidRPr="00290DD5" w:rsidRDefault="00E96C9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Policie ČR</w:t>
            </w:r>
          </w:p>
        </w:tc>
      </w:tr>
      <w:tr w:rsidR="003B3E25" w14:paraId="60BD186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BE25D" w14:textId="77777777" w:rsidR="00207787" w:rsidRPr="00290DD5" w:rsidRDefault="00207787" w:rsidP="00207787">
            <w:r w:rsidRPr="00290DD5">
              <w:t>1.1.8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37EF63" w14:textId="77777777" w:rsidR="00207787" w:rsidRPr="00290DD5" w:rsidRDefault="00207787" w:rsidP="00207787">
            <w:r w:rsidRPr="00290DD5">
              <w:t>Investice a pořízení vybavení skleníku potřebného k získávání klíčových kompetencí v oblasti technických a řemeslných oborů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78E7E" w14:textId="435457F0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25654" w14:textId="77777777" w:rsidR="00207787" w:rsidRPr="00290DD5" w:rsidRDefault="00207787" w:rsidP="00207787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6DD8F" w14:textId="77777777" w:rsidR="00207787" w:rsidRPr="00290DD5" w:rsidRDefault="00207787" w:rsidP="00207787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E9954" w14:textId="77777777" w:rsidR="00207787" w:rsidRPr="00290DD5" w:rsidRDefault="00207787" w:rsidP="00207787">
            <w:pPr>
              <w:rPr>
                <w:color w:val="000000" w:themeColor="text1"/>
              </w:rPr>
            </w:pPr>
          </w:p>
        </w:tc>
      </w:tr>
      <w:tr w:rsidR="003B3E25" w14:paraId="5826455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D64E2" w14:textId="77777777" w:rsidR="00207787" w:rsidRPr="00290DD5" w:rsidRDefault="00207787" w:rsidP="00207787">
            <w:r w:rsidRPr="00290DD5">
              <w:t>1.1.9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F4008E" w14:textId="77777777" w:rsidR="00207787" w:rsidRPr="00290DD5" w:rsidRDefault="00207787" w:rsidP="00207787">
            <w:r w:rsidRPr="00290DD5">
              <w:t>Rozšíření zázemí pro zaměstnance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01E1" w14:textId="096A4D81" w:rsidR="00207787" w:rsidRPr="00290DD5" w:rsidRDefault="00C6005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2FAB8" w14:textId="33A63B0D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9207C" w14:textId="742E9B2B" w:rsidR="00207787" w:rsidRPr="00290DD5" w:rsidRDefault="00C6005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0255E" w14:textId="77777777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3EEBF489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EEB4D" w14:textId="77777777" w:rsidR="00207787" w:rsidRPr="00290DD5" w:rsidRDefault="00207787" w:rsidP="00207787">
            <w:r w:rsidRPr="00290DD5">
              <w:t>1.1.10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D5DADD" w14:textId="77777777" w:rsidR="00207787" w:rsidRPr="00290DD5" w:rsidRDefault="00207787" w:rsidP="00207787">
            <w:r w:rsidRPr="00290DD5">
              <w:t>Rozšíření kapacit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A2DB9" w14:textId="17574F71" w:rsidR="00207787" w:rsidRPr="00290DD5" w:rsidRDefault="00C6005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8D917" w14:textId="0EBEBCD6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F28FE" w14:textId="77777777" w:rsidR="003B3E25" w:rsidRDefault="00A66C23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  <w:p w14:paraId="06646CE5" w14:textId="77777777" w:rsidR="003B3E25" w:rsidRDefault="003B3E25" w:rsidP="00207787">
            <w:pPr>
              <w:spacing w:after="0" w:line="240" w:lineRule="auto"/>
              <w:rPr>
                <w:rFonts w:eastAsia="Calibri" w:cs="Calibri"/>
              </w:rPr>
            </w:pPr>
          </w:p>
          <w:p w14:paraId="75AD1ABF" w14:textId="34505BCF" w:rsidR="00207787" w:rsidRPr="00290DD5" w:rsidRDefault="003B3E25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</w:t>
            </w:r>
            <w:r w:rsidR="00A66C23">
              <w:rPr>
                <w:rFonts w:eastAsia="Calibri" w:cs="Calibri"/>
              </w:rPr>
              <w:t>lastní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817F6" w14:textId="20A9C275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5ECD609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10023" w14:textId="77777777" w:rsidR="00207787" w:rsidRPr="00290DD5" w:rsidRDefault="00207787" w:rsidP="00207787">
            <w:r w:rsidRPr="00290DD5">
              <w:t>1.1.11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F2CCA" w14:textId="77777777" w:rsidR="00207787" w:rsidRPr="00290DD5" w:rsidRDefault="00207787" w:rsidP="00207787">
            <w:r w:rsidRPr="00290DD5">
              <w:t>Zabezpečení školy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5EE6A" w14:textId="03A2489B" w:rsidR="00207787" w:rsidRPr="00290DD5" w:rsidRDefault="00086E0D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838B8" w14:textId="2993F5A5" w:rsidR="00207787" w:rsidRPr="000A4FFA" w:rsidRDefault="00207787" w:rsidP="007D3D55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4A703" w14:textId="425C1D72" w:rsidR="00207787" w:rsidRPr="000A4FFA" w:rsidRDefault="00207787" w:rsidP="00207787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7F275" w14:textId="06A7A750" w:rsidR="00207787" w:rsidRPr="00290DD5" w:rsidRDefault="00207787" w:rsidP="00207787">
            <w:pPr>
              <w:rPr>
                <w:color w:val="000000" w:themeColor="text1"/>
              </w:rPr>
            </w:pPr>
          </w:p>
        </w:tc>
      </w:tr>
      <w:tr w:rsidR="003B3E25" w14:paraId="64F3BA04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EBACD" w14:textId="77777777" w:rsidR="00207787" w:rsidRPr="00290DD5" w:rsidRDefault="00207787" w:rsidP="00207787">
            <w:r w:rsidRPr="00290DD5">
              <w:t>1.2.1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510451" w14:textId="77777777" w:rsidR="00207787" w:rsidRPr="00290DD5" w:rsidRDefault="00207787" w:rsidP="00207787">
            <w:r w:rsidRPr="00290DD5">
              <w:t>Investice do zajištění fyzické dostupnosti a bezbariérovosti budovy školy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F79F6" w14:textId="23EB9563" w:rsidR="00207787" w:rsidRPr="00290DD5" w:rsidRDefault="009431DE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68060" w14:textId="77777777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7AA96" w14:textId="4EB95537" w:rsidR="00207787" w:rsidRPr="00290DD5" w:rsidRDefault="009431DE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Výzva 20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7E974" w14:textId="77777777" w:rsidR="00207787" w:rsidRPr="00290DD5" w:rsidRDefault="00207787" w:rsidP="0020778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23A8AE81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4121A" w14:textId="77777777" w:rsidR="00207787" w:rsidRPr="00290DD5" w:rsidRDefault="00207787" w:rsidP="00207787">
            <w:r w:rsidRPr="00290DD5">
              <w:t>1.3.1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A769CD" w14:textId="77777777" w:rsidR="00207787" w:rsidRPr="00290DD5" w:rsidRDefault="00207787" w:rsidP="00207787">
            <w:r>
              <w:t>Projekty OP VVV, OP PPR a jiných OP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F23" w14:textId="03F4EA10" w:rsidR="00207787" w:rsidRPr="00290DD5" w:rsidRDefault="00885D4F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63F6F1" w14:textId="77777777" w:rsidR="00207787" w:rsidRDefault="00B95778" w:rsidP="00BB7E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3411,832</w:t>
            </w:r>
          </w:p>
          <w:p w14:paraId="2A5849B4" w14:textId="7AC38E84" w:rsidR="00E96C9B" w:rsidRDefault="00E96C9B" w:rsidP="00BB7E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  <w:p w14:paraId="3BB3B3D8" w14:textId="77777777" w:rsidR="00354E78" w:rsidRDefault="00354E78" w:rsidP="00BB7E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9564</w:t>
            </w:r>
          </w:p>
          <w:p w14:paraId="5128970E" w14:textId="77777777" w:rsidR="00F03D51" w:rsidRDefault="00F03D51" w:rsidP="00BB7E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283,033</w:t>
            </w:r>
          </w:p>
          <w:p w14:paraId="5921609C" w14:textId="5C2AD94E" w:rsidR="00FC6AA0" w:rsidRPr="00FC6AA0" w:rsidRDefault="00FC6AA0" w:rsidP="00BB7EEC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15 258,865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3D8F" w14:textId="77777777" w:rsidR="003B3E25" w:rsidRDefault="007605D8" w:rsidP="00207787">
            <w:pPr>
              <w:rPr>
                <w:rStyle w:val="Siln"/>
                <w:b w:val="0"/>
                <w:bCs w:val="0"/>
              </w:rPr>
            </w:pPr>
            <w:r w:rsidRPr="00FC5CD2">
              <w:rPr>
                <w:rStyle w:val="Siln"/>
                <w:b w:val="0"/>
                <w:bCs w:val="0"/>
              </w:rPr>
              <w:lastRenderedPageBreak/>
              <w:t>Operační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programu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Praha – pól růstu ČR</w:t>
            </w:r>
          </w:p>
          <w:p w14:paraId="014A44E7" w14:textId="77777777" w:rsidR="003B3E25" w:rsidRDefault="00B95778" w:rsidP="00207787">
            <w:pPr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lastRenderedPageBreak/>
              <w:t>Šablony III</w:t>
            </w:r>
          </w:p>
          <w:p w14:paraId="40C07154" w14:textId="77777777" w:rsidR="003B3E25" w:rsidRDefault="00B95778" w:rsidP="00207787">
            <w:pPr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t>Výzva 54</w:t>
            </w:r>
          </w:p>
          <w:p w14:paraId="1459009F" w14:textId="31C88C87" w:rsidR="00E96C9B" w:rsidRDefault="00B95778" w:rsidP="00207787">
            <w:pPr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t>Výzva 4</w:t>
            </w:r>
            <w:r w:rsidR="00E96C9B">
              <w:rPr>
                <w:rStyle w:val="Siln"/>
                <w:b w:val="0"/>
                <w:bCs w:val="0"/>
              </w:rPr>
              <w:t>9</w:t>
            </w:r>
          </w:p>
          <w:p w14:paraId="114E072F" w14:textId="77777777" w:rsidR="00E96C9B" w:rsidRDefault="00E96C9B" w:rsidP="00207787">
            <w:r>
              <w:t>OP PPR</w:t>
            </w:r>
          </w:p>
          <w:p w14:paraId="5BE02F4D" w14:textId="77777777" w:rsidR="00E96C9B" w:rsidRDefault="00E96C9B" w:rsidP="00207787">
            <w:r>
              <w:t>OP VVV</w:t>
            </w:r>
          </w:p>
          <w:p w14:paraId="708413EA" w14:textId="59EBCAE0" w:rsidR="00F03D51" w:rsidRPr="00E96C9B" w:rsidRDefault="00F03D51" w:rsidP="00207787">
            <w:r>
              <w:t>Šablony II pro DDM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CE706D" w14:textId="75C3F380" w:rsidR="00207787" w:rsidRDefault="00B95778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ZŠ Mohylova</w:t>
            </w:r>
          </w:p>
          <w:p w14:paraId="79617B3E" w14:textId="77777777" w:rsidR="003B3E25" w:rsidRDefault="003B3E25" w:rsidP="00207787">
            <w:pPr>
              <w:spacing w:after="0" w:line="240" w:lineRule="auto"/>
              <w:rPr>
                <w:rFonts w:eastAsia="Calibri" w:cs="Calibri"/>
              </w:rPr>
            </w:pPr>
          </w:p>
          <w:p w14:paraId="2D3AFC1A" w14:textId="2BC20292" w:rsidR="00E96C9B" w:rsidRDefault="00E96C9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META, o. p. s. </w:t>
            </w:r>
          </w:p>
          <w:p w14:paraId="4CE9570E" w14:textId="0EF05B9E" w:rsidR="003B3E25" w:rsidRDefault="00885D4F" w:rsidP="00207787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InBáze</w:t>
            </w:r>
            <w:proofErr w:type="spellEnd"/>
          </w:p>
          <w:p w14:paraId="7D810465" w14:textId="698FC55B" w:rsidR="00E96C9B" w:rsidRDefault="003B3E25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MŠ</w:t>
            </w:r>
            <w:r w:rsidR="00E96C9B">
              <w:rPr>
                <w:rFonts w:eastAsia="Calibri" w:cs="Calibri"/>
              </w:rPr>
              <w:t xml:space="preserve"> Řeporyje</w:t>
            </w:r>
          </w:p>
          <w:p w14:paraId="4B932A98" w14:textId="77777777" w:rsidR="003B3E25" w:rsidRDefault="003B3E25" w:rsidP="00207787">
            <w:pPr>
              <w:spacing w:after="0" w:line="240" w:lineRule="auto"/>
              <w:rPr>
                <w:rFonts w:eastAsia="Calibri" w:cs="Calibri"/>
              </w:rPr>
            </w:pPr>
          </w:p>
          <w:p w14:paraId="650EF7F7" w14:textId="67D5F0B1" w:rsidR="00E96C9B" w:rsidRDefault="00E96C9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DSH Řeporyje</w:t>
            </w:r>
          </w:p>
          <w:p w14:paraId="157FB096" w14:textId="77777777" w:rsidR="003B3E25" w:rsidRDefault="003B3E25" w:rsidP="00207787">
            <w:pPr>
              <w:spacing w:after="0" w:line="240" w:lineRule="auto"/>
              <w:rPr>
                <w:rFonts w:eastAsia="Calibri" w:cs="Calibri"/>
              </w:rPr>
            </w:pPr>
          </w:p>
          <w:p w14:paraId="15FCF0A5" w14:textId="0EDD1BCA" w:rsidR="00E96C9B" w:rsidRPr="00290DD5" w:rsidRDefault="00E96C9B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P-13</w:t>
            </w:r>
          </w:p>
        </w:tc>
      </w:tr>
      <w:tr w:rsidR="003B3E25" w14:paraId="7015888A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B460F" w14:textId="77777777" w:rsidR="00207787" w:rsidRPr="00290DD5" w:rsidRDefault="00207787" w:rsidP="00207787">
            <w:r w:rsidRPr="00290DD5">
              <w:lastRenderedPageBreak/>
              <w:t>1.3.2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FB73F6" w14:textId="77777777" w:rsidR="00207787" w:rsidRPr="00290DD5" w:rsidRDefault="00207787" w:rsidP="00207787">
            <w:r w:rsidRPr="00290DD5">
              <w:t>Odborné učebny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C54EB" w14:textId="1FA98A0D" w:rsidR="00207787" w:rsidRPr="00290DD5" w:rsidRDefault="00F03D51" w:rsidP="00207787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1ACE5" w14:textId="21EDB259" w:rsidR="00207787" w:rsidRDefault="009A1CDE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  <w:p w14:paraId="1985EF6F" w14:textId="77777777" w:rsidR="00B95778" w:rsidRDefault="00B95778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2499,539</w:t>
            </w:r>
          </w:p>
          <w:p w14:paraId="1B462477" w14:textId="77DDA34E" w:rsidR="00E96C9B" w:rsidRDefault="00E96C9B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500</w:t>
            </w:r>
          </w:p>
          <w:p w14:paraId="183F2AA5" w14:textId="634A5C99" w:rsidR="00F03D51" w:rsidRDefault="00F03D51" w:rsidP="002077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1599,1263</w:t>
            </w:r>
          </w:p>
          <w:p w14:paraId="6672B02F" w14:textId="290843B2" w:rsidR="00FC6AA0" w:rsidRPr="00FC6AA0" w:rsidRDefault="00FC6AA0" w:rsidP="00207787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4 748,6653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012142" w14:textId="3D65DEEE" w:rsidR="003B3E25" w:rsidRDefault="007605D8" w:rsidP="00207787">
            <w:pPr>
              <w:rPr>
                <w:rStyle w:val="Siln"/>
                <w:b w:val="0"/>
                <w:bCs w:val="0"/>
              </w:rPr>
            </w:pPr>
            <w:r w:rsidRPr="00FC5CD2">
              <w:rPr>
                <w:rStyle w:val="Siln"/>
                <w:b w:val="0"/>
                <w:bCs w:val="0"/>
              </w:rPr>
              <w:t>Operační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program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Praha – pól růstu ČR</w:t>
            </w:r>
          </w:p>
          <w:p w14:paraId="45535D79" w14:textId="77777777" w:rsidR="003B3E25" w:rsidRDefault="003B3E25" w:rsidP="00207787">
            <w:pPr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t>V</w:t>
            </w:r>
            <w:r w:rsidR="009A1CDE">
              <w:rPr>
                <w:rStyle w:val="Siln"/>
                <w:b w:val="0"/>
                <w:bCs w:val="0"/>
              </w:rPr>
              <w:t>lastní zdroje</w:t>
            </w:r>
          </w:p>
          <w:p w14:paraId="1F3D288E" w14:textId="048394A0" w:rsidR="00E96C9B" w:rsidRDefault="003B3E25" w:rsidP="00207787">
            <w:pPr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</w:rPr>
              <w:t>V</w:t>
            </w:r>
            <w:r w:rsidR="00B95778">
              <w:rPr>
                <w:rStyle w:val="Siln"/>
                <w:b w:val="0"/>
                <w:bCs w:val="0"/>
              </w:rPr>
              <w:t>ýzva 37</w:t>
            </w:r>
          </w:p>
          <w:p w14:paraId="1552D443" w14:textId="62A784FE" w:rsidR="00E96C9B" w:rsidRDefault="00E96C9B" w:rsidP="00207787">
            <w:r>
              <w:t xml:space="preserve">MČ Praha 5 </w:t>
            </w:r>
            <w:r w:rsidR="00F03D51">
              <w:t>–</w:t>
            </w:r>
            <w:r>
              <w:t xml:space="preserve"> Řeporyje</w:t>
            </w:r>
          </w:p>
          <w:p w14:paraId="58DDDBCE" w14:textId="01EA0223" w:rsidR="00F03D51" w:rsidRPr="00E96C9B" w:rsidRDefault="00F03D51" w:rsidP="00207787">
            <w:r>
              <w:t>Hospodářská komora Praha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65AC8" w14:textId="3790FB1E" w:rsidR="00207787" w:rsidRPr="00290DD5" w:rsidRDefault="00B95778" w:rsidP="00207787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Boxed</w:t>
            </w:r>
            <w:proofErr w:type="spellEnd"/>
          </w:p>
        </w:tc>
      </w:tr>
      <w:tr w:rsidR="003B3E25" w14:paraId="1B65B6A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406D4" w14:textId="77777777" w:rsidR="007605D8" w:rsidRPr="00290DD5" w:rsidRDefault="007605D8" w:rsidP="007605D8">
            <w:r w:rsidRPr="00290DD5">
              <w:t>1.4.1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26ADAF" w14:textId="77777777" w:rsidR="007605D8" w:rsidRPr="00290DD5" w:rsidRDefault="007605D8" w:rsidP="007605D8">
            <w:r w:rsidRPr="00290DD5">
              <w:t>Zařízení pro multikulturní akce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1F508" w14:textId="726AF22D" w:rsidR="007605D8" w:rsidRPr="00290DD5" w:rsidRDefault="00B957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2014E" w14:textId="7C0F01A7" w:rsidR="007605D8" w:rsidRPr="00FC6AA0" w:rsidRDefault="00B95778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FC6AA0">
              <w:rPr>
                <w:rFonts w:eastAsia="Calibri" w:cs="Calibri"/>
                <w:b/>
                <w:bCs/>
              </w:rPr>
              <w:t>2499,539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76551" w14:textId="77777777" w:rsidR="003B3E25" w:rsidRDefault="007605D8" w:rsidP="007605D8">
            <w:pPr>
              <w:spacing w:after="0" w:line="240" w:lineRule="auto"/>
              <w:rPr>
                <w:rStyle w:val="Siln"/>
                <w:b w:val="0"/>
                <w:bCs w:val="0"/>
              </w:rPr>
            </w:pPr>
            <w:r w:rsidRPr="00FC5CD2">
              <w:rPr>
                <w:rStyle w:val="Siln"/>
                <w:b w:val="0"/>
                <w:bCs w:val="0"/>
              </w:rPr>
              <w:t>Operační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program</w:t>
            </w:r>
            <w:r w:rsidR="003B3E25">
              <w:rPr>
                <w:rStyle w:val="Siln"/>
                <w:b w:val="0"/>
                <w:bCs w:val="0"/>
              </w:rPr>
              <w:t xml:space="preserve"> </w:t>
            </w:r>
            <w:r w:rsidRPr="00FC5CD2">
              <w:rPr>
                <w:rStyle w:val="Siln"/>
                <w:b w:val="0"/>
                <w:bCs w:val="0"/>
              </w:rPr>
              <w:t>Praha – pól růstu ČR</w:t>
            </w:r>
          </w:p>
          <w:p w14:paraId="2CF0B6A4" w14:textId="08FC8142" w:rsidR="00FC5CD2" w:rsidRDefault="007605D8" w:rsidP="007605D8">
            <w:pPr>
              <w:spacing w:after="0" w:line="240" w:lineRule="auto"/>
              <w:rPr>
                <w:b/>
                <w:bCs/>
              </w:rPr>
            </w:pPr>
            <w:r w:rsidRPr="00FC5CD2">
              <w:rPr>
                <w:b/>
                <w:bCs/>
              </w:rPr>
              <w:t xml:space="preserve"> </w:t>
            </w:r>
          </w:p>
          <w:p w14:paraId="13F104CF" w14:textId="77777777" w:rsidR="003B3E25" w:rsidRDefault="003B3E25" w:rsidP="007605D8">
            <w:pPr>
              <w:spacing w:after="0" w:line="240" w:lineRule="auto"/>
            </w:pPr>
            <w:r>
              <w:t>V</w:t>
            </w:r>
            <w:r w:rsidR="007605D8" w:rsidRPr="00FC5CD2">
              <w:t>ýzva 51</w:t>
            </w:r>
          </w:p>
          <w:p w14:paraId="0ED5D480" w14:textId="77777777" w:rsidR="003B3E25" w:rsidRDefault="003B3E25" w:rsidP="007605D8">
            <w:pPr>
              <w:spacing w:after="0" w:line="240" w:lineRule="auto"/>
            </w:pPr>
          </w:p>
          <w:p w14:paraId="0178FF88" w14:textId="205242B5" w:rsidR="007605D8" w:rsidRPr="00FC5CD2" w:rsidRDefault="00B95778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>
              <w:t>Výzva 37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FB0FE" w14:textId="6A51C1F0" w:rsidR="007605D8" w:rsidRPr="00290DD5" w:rsidRDefault="00B95778" w:rsidP="007605D8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Boxed</w:t>
            </w:r>
            <w:proofErr w:type="spellEnd"/>
          </w:p>
        </w:tc>
      </w:tr>
      <w:tr w:rsidR="003B3E25" w14:paraId="58190BAC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DC4E2" w14:textId="77777777" w:rsidR="007605D8" w:rsidRPr="00290DD5" w:rsidRDefault="007605D8" w:rsidP="007605D8">
            <w:r w:rsidRPr="00290DD5">
              <w:t>1.6.1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16CC83" w14:textId="77777777" w:rsidR="007605D8" w:rsidRPr="00290DD5" w:rsidRDefault="007605D8" w:rsidP="007605D8">
            <w:r w:rsidRPr="00290DD5">
              <w:t>Sportoviště - multifunkční hřiště, rekonstrukce tělocvičen a sportovišť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0747A" w14:textId="7698EEB5" w:rsidR="007605D8" w:rsidRPr="00290DD5" w:rsidRDefault="009A1C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134F6" w14:textId="4C3CCEF2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8CEEE" w14:textId="35B57CEF" w:rsidR="007605D8" w:rsidRDefault="009A1C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  <w:p w14:paraId="5809B23F" w14:textId="53DC006A" w:rsidR="009A1CDE" w:rsidRPr="009A1CDE" w:rsidRDefault="009A1CDE" w:rsidP="009A1CDE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7FA46" w14:textId="08E7C611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360D0A71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1A0D2" w14:textId="77777777" w:rsidR="007605D8" w:rsidRPr="00290DD5" w:rsidRDefault="007605D8" w:rsidP="007605D8">
            <w:r w:rsidRPr="00290DD5">
              <w:t>2.1.1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E3823E" w14:textId="77777777" w:rsidR="007605D8" w:rsidRPr="00290DD5" w:rsidRDefault="007605D8" w:rsidP="007605D8">
            <w:r w:rsidRPr="00290DD5">
              <w:t>Vzdělávání v oblasti inkluze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831DA" w14:textId="116DB121" w:rsidR="007605D8" w:rsidRPr="00290DD5" w:rsidRDefault="00885D4F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20BEC" w14:textId="76C0DFE2" w:rsidR="007605D8" w:rsidRPr="00FC6AA0" w:rsidRDefault="00B957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34,8</w:t>
            </w:r>
          </w:p>
          <w:p w14:paraId="356D7447" w14:textId="53204C9A" w:rsidR="00354E7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964FD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562F8D2F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162D87F6" w14:textId="16298874" w:rsidR="00B95778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</w:t>
            </w:r>
            <w:r w:rsidR="00B95778">
              <w:rPr>
                <w:color w:val="000000" w:themeColor="text1"/>
              </w:rPr>
              <w:t>rant</w:t>
            </w:r>
          </w:p>
          <w:p w14:paraId="74895BD4" w14:textId="77777777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1DF48926" w14:textId="742D5831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MČ Praha 5 </w:t>
            </w:r>
            <w:r w:rsidR="00354E78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Řeporyje</w:t>
            </w:r>
          </w:p>
          <w:p w14:paraId="431299D7" w14:textId="6B86DC2C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Vlastní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D1C68" w14:textId="77777777" w:rsidR="007605D8" w:rsidRDefault="00B957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Proxima</w:t>
            </w:r>
          </w:p>
          <w:p w14:paraId="15FC1705" w14:textId="77777777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META, o. p. s. </w:t>
            </w:r>
          </w:p>
          <w:p w14:paraId="3BA4A2F9" w14:textId="57EEADA1" w:rsidR="00E96C9B" w:rsidRPr="000A4FFA" w:rsidRDefault="00E96C9B" w:rsidP="007605D8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InBáze</w:t>
            </w:r>
            <w:proofErr w:type="spellEnd"/>
            <w:r>
              <w:rPr>
                <w:color w:val="000000" w:themeColor="text1"/>
              </w:rPr>
              <w:t xml:space="preserve">, z. s. </w:t>
            </w:r>
          </w:p>
        </w:tc>
      </w:tr>
      <w:tr w:rsidR="003B3E25" w14:paraId="2A5A5F5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65EAE" w14:textId="77777777" w:rsidR="007605D8" w:rsidRPr="00290DD5" w:rsidRDefault="007605D8" w:rsidP="007605D8">
            <w:r w:rsidRPr="00290DD5">
              <w:lastRenderedPageBreak/>
              <w:t>2.1.2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7AF394" w14:textId="77777777" w:rsidR="007605D8" w:rsidRPr="00290DD5" w:rsidRDefault="007605D8" w:rsidP="007605D8">
            <w:r w:rsidRPr="00290DD5">
              <w:t>Práce pedagoga s dvouletými dětmi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F61B6" w14:textId="45D2CD97" w:rsidR="007605D8" w:rsidRPr="00290DD5" w:rsidRDefault="00F03D5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46100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A2DB1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7C055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029A087" w14:textId="77777777" w:rsidTr="009A1CDE">
        <w:trPr>
          <w:trHeight w:val="141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0833A4" w14:textId="77777777" w:rsidR="007605D8" w:rsidRPr="00290DD5" w:rsidRDefault="007605D8" w:rsidP="007605D8">
            <w:r w:rsidRPr="00290DD5">
              <w:t>2.1.3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B20CC5" w14:textId="77777777" w:rsidR="007605D8" w:rsidRPr="00290DD5" w:rsidRDefault="007605D8" w:rsidP="007605D8">
            <w:r w:rsidRPr="00290DD5">
              <w:t>Osobnostně sociální rozvoj předškolních pedagogů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0B483" w14:textId="29A7C8DD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9E259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D6B97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5520E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9F4CDFE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032C9" w14:textId="77777777" w:rsidR="007605D8" w:rsidRPr="00290DD5" w:rsidRDefault="007605D8" w:rsidP="007605D8">
            <w:r w:rsidRPr="00290DD5">
              <w:t>2.1.4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A91765" w14:textId="77777777" w:rsidR="007605D8" w:rsidRPr="00290DD5" w:rsidRDefault="007605D8" w:rsidP="007605D8">
            <w:r w:rsidRPr="00290DD5">
              <w:t>Usnadňování přechodu dětí z MŠ do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35762" w14:textId="774B22A2" w:rsidR="007605D8" w:rsidRPr="00290DD5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C8C06" w14:textId="3D19C47A" w:rsidR="007605D8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10</w:t>
            </w:r>
          </w:p>
          <w:p w14:paraId="1569E66E" w14:textId="77777777" w:rsidR="00FC6AA0" w:rsidRDefault="00FC6AA0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0C7DB366" w14:textId="5A269689" w:rsidR="00FC6AA0" w:rsidRDefault="009A1C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  <w:p w14:paraId="6476EE68" w14:textId="77777777" w:rsidR="00FC6AA0" w:rsidRDefault="00FC6AA0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153A8FA6" w14:textId="1AB9C994" w:rsidR="00354E78" w:rsidRDefault="00354E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48</w:t>
            </w:r>
          </w:p>
          <w:p w14:paraId="71682FA2" w14:textId="77777777" w:rsidR="00FC6AA0" w:rsidRDefault="00FC6AA0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</w:p>
          <w:p w14:paraId="0544EC9D" w14:textId="77777777" w:rsidR="00FC6AA0" w:rsidRDefault="00FC6AA0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FC6AA0">
              <w:rPr>
                <w:rFonts w:eastAsia="Calibri" w:cs="Calibri"/>
                <w:b/>
                <w:bCs/>
              </w:rPr>
              <w:t>= 60</w:t>
            </w:r>
          </w:p>
          <w:p w14:paraId="496C0E56" w14:textId="44F850EA" w:rsidR="00FC6AA0" w:rsidRPr="00FC6AA0" w:rsidRDefault="00FC6AA0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95CCE" w14:textId="3C45F590" w:rsidR="007605D8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62EA5E97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5328C65F" w14:textId="543BB96B" w:rsidR="00B95778" w:rsidRDefault="00B957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Školička</w:t>
            </w:r>
          </w:p>
          <w:p w14:paraId="124533A9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516EDADF" w14:textId="5A27F79C" w:rsidR="00354E78" w:rsidRPr="00290DD5" w:rsidRDefault="00354E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F90DA" w14:textId="04ECB6F5" w:rsidR="007605D8" w:rsidRPr="00290DD5" w:rsidRDefault="00B957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Mohylova</w:t>
            </w:r>
          </w:p>
        </w:tc>
      </w:tr>
      <w:tr w:rsidR="003B3E25" w14:paraId="5E81EF5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8F5819" w14:textId="77777777" w:rsidR="007605D8" w:rsidRPr="00290DD5" w:rsidRDefault="007605D8" w:rsidP="007605D8">
            <w:r w:rsidRPr="00290DD5">
              <w:t>2.1.5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339438" w14:textId="77777777" w:rsidR="007605D8" w:rsidRPr="00290DD5" w:rsidRDefault="007605D8" w:rsidP="007605D8">
            <w:r w:rsidRPr="00290DD5">
              <w:t>Sdílení zkušenosti pedagogů uvnitř školy a z různých škol.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9F9B7" w14:textId="4870D54D" w:rsidR="007605D8" w:rsidRPr="00290DD5" w:rsidRDefault="00885D4F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B7930" w14:textId="77777777" w:rsidR="007605D8" w:rsidRDefault="00B957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3411,832</w:t>
            </w:r>
          </w:p>
          <w:p w14:paraId="72D41F06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  <w:p w14:paraId="117DC55D" w14:textId="76CFBF6D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3 561,832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FBDCA" w14:textId="77777777" w:rsidR="003B3E25" w:rsidRDefault="00202BA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54</w:t>
            </w:r>
          </w:p>
          <w:p w14:paraId="5C6A9265" w14:textId="6160B0EB" w:rsidR="007605D8" w:rsidRDefault="00202BA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49</w:t>
            </w:r>
          </w:p>
          <w:p w14:paraId="59C1DCD7" w14:textId="77777777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  <w:p w14:paraId="7D832E71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21093922" w14:textId="6E8F57CD" w:rsidR="00F03D51" w:rsidRPr="000A4FFA" w:rsidRDefault="00F03D5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B459E" w14:textId="55700C99" w:rsidR="007605D8" w:rsidRDefault="00202BA6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Mohylova</w:t>
            </w:r>
          </w:p>
          <w:p w14:paraId="46A032A2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034B21E0" w14:textId="0AC33DA8" w:rsidR="00E96C9B" w:rsidRDefault="00E96C9B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Zličín</w:t>
            </w:r>
          </w:p>
          <w:p w14:paraId="7F211079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79E1979A" w14:textId="555DDF85" w:rsidR="00E96C9B" w:rsidRPr="00290DD5" w:rsidRDefault="00E96C9B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Mládí</w:t>
            </w:r>
          </w:p>
        </w:tc>
      </w:tr>
      <w:tr w:rsidR="003B3E25" w14:paraId="2550C6B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8F63D" w14:textId="77777777" w:rsidR="007605D8" w:rsidRPr="00290DD5" w:rsidRDefault="007605D8" w:rsidP="007605D8">
            <w:r w:rsidRPr="00290DD5">
              <w:t>2.1.6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9B5D1F" w14:textId="77777777" w:rsidR="007605D8" w:rsidRPr="00290DD5" w:rsidRDefault="007605D8" w:rsidP="007605D8">
            <w:r w:rsidRPr="00290DD5">
              <w:t>Individualizace vzdělávání v 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05BBB" w14:textId="21B61A6B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BFD4F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19A96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452FE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3A347C13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36E36" w14:textId="77777777" w:rsidR="007605D8" w:rsidRPr="00290DD5" w:rsidRDefault="007605D8" w:rsidP="007605D8">
            <w:r w:rsidRPr="00290DD5">
              <w:t>2.1.7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07D565" w14:textId="77777777" w:rsidR="007605D8" w:rsidRPr="00290DD5" w:rsidRDefault="007605D8" w:rsidP="007605D8">
            <w:r w:rsidRPr="00290DD5">
              <w:t>Školní asistent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28459" w14:textId="28814908" w:rsidR="007605D8" w:rsidRPr="00290DD5" w:rsidRDefault="00885D4F" w:rsidP="00E96C9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BF929" w14:textId="1F035318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287E4" w14:textId="5A3A77E5" w:rsidR="007605D8" w:rsidRPr="000A4FFA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4022F" w14:textId="7749C3E1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3D4BD99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8A4D2" w14:textId="77777777" w:rsidR="007605D8" w:rsidRPr="00290DD5" w:rsidRDefault="007605D8" w:rsidP="007605D8">
            <w:r w:rsidRPr="00290DD5">
              <w:t>2.1.8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27BD71" w14:textId="77777777" w:rsidR="007605D8" w:rsidRPr="00290DD5" w:rsidRDefault="007605D8" w:rsidP="007605D8">
            <w:r w:rsidRPr="00290DD5">
              <w:t>Speciální pedagog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B77E3" w14:textId="5118E758" w:rsidR="007605D8" w:rsidRPr="00290DD5" w:rsidRDefault="00354E78" w:rsidP="008F7FD7">
            <w:pPr>
              <w:tabs>
                <w:tab w:val="left" w:pos="840"/>
              </w:tabs>
            </w:pPr>
            <w: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2FF28" w14:textId="00571A3F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436,161</w:t>
            </w:r>
          </w:p>
          <w:p w14:paraId="28968129" w14:textId="436FFB07" w:rsidR="00202BA6" w:rsidRDefault="00202BA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0,5 úvazek</w:t>
            </w:r>
          </w:p>
          <w:p w14:paraId="39FE1023" w14:textId="721329EC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413</w:t>
            </w:r>
          </w:p>
          <w:p w14:paraId="643C2796" w14:textId="41244064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849,161</w:t>
            </w:r>
          </w:p>
          <w:p w14:paraId="50136424" w14:textId="77777777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FB201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66BB15F8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43EF6D48" w14:textId="19AD27D4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Vlastní </w:t>
            </w:r>
            <w:r w:rsidR="003B3E25">
              <w:rPr>
                <w:color w:val="000000" w:themeColor="text1"/>
              </w:rPr>
              <w:t xml:space="preserve">zdroje </w:t>
            </w:r>
            <w:r>
              <w:rPr>
                <w:color w:val="000000" w:themeColor="text1"/>
              </w:rPr>
              <w:t>(R44)</w:t>
            </w:r>
          </w:p>
          <w:p w14:paraId="12F5A547" w14:textId="6102544E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2535B" w14:textId="21646D8C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5A22AA13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A7404" w14:textId="77777777" w:rsidR="007605D8" w:rsidRPr="00290DD5" w:rsidRDefault="007605D8" w:rsidP="007605D8">
            <w:r w:rsidRPr="00290DD5">
              <w:t>2.1.9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1AAB3" w14:textId="77777777" w:rsidR="007605D8" w:rsidRPr="00290DD5" w:rsidRDefault="007605D8" w:rsidP="007605D8">
            <w:r w:rsidRPr="00290DD5">
              <w:t>Školní asistent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E686C" w14:textId="31691A9D" w:rsidR="007605D8" w:rsidRPr="00290DD5" w:rsidRDefault="00354E78" w:rsidP="007605D8">
            <w: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D770" w14:textId="4EE0AC23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230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DEC95" w14:textId="320A8F91" w:rsidR="007605D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9E492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69850F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3909C" w14:textId="77777777" w:rsidR="007605D8" w:rsidRPr="00290DD5" w:rsidRDefault="007605D8" w:rsidP="007605D8">
            <w:r w:rsidRPr="00290DD5">
              <w:t>2.1.10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2FBE95" w14:textId="77777777" w:rsidR="007605D8" w:rsidRPr="00290DD5" w:rsidRDefault="007605D8" w:rsidP="007605D8">
            <w:r w:rsidRPr="00290DD5">
              <w:t>Školní psycholog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F5B87" w14:textId="666B60F9" w:rsidR="007605D8" w:rsidRPr="00290DD5" w:rsidRDefault="00230EFA" w:rsidP="007605D8">
            <w: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C860B" w14:textId="4B88307C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</w:t>
            </w:r>
          </w:p>
          <w:p w14:paraId="3FF4D26C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413</w:t>
            </w:r>
          </w:p>
          <w:p w14:paraId="6F573E8E" w14:textId="7AC6085B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1 413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3637C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1D93043D" w14:textId="7B2F5C82" w:rsidR="009431DE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2BC2E997" w14:textId="60BEDF1F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Vlastní </w:t>
            </w:r>
            <w:r w:rsidR="003B3E25">
              <w:rPr>
                <w:color w:val="000000" w:themeColor="text1"/>
              </w:rPr>
              <w:t xml:space="preserve">zdroje </w:t>
            </w:r>
            <w:r>
              <w:rPr>
                <w:color w:val="000000" w:themeColor="text1"/>
              </w:rPr>
              <w:t>(R44)</w:t>
            </w:r>
          </w:p>
          <w:p w14:paraId="0107B8D0" w14:textId="427C072A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41E4A" w14:textId="77777777" w:rsidR="003B3E25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 xml:space="preserve">IT ve škole </w:t>
            </w:r>
          </w:p>
          <w:p w14:paraId="0B1B5020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2049B458" w14:textId="466AD287" w:rsidR="007605D8" w:rsidRPr="00290DD5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ZŠ Bronzová</w:t>
            </w:r>
          </w:p>
        </w:tc>
      </w:tr>
      <w:tr w:rsidR="003B3E25" w14:paraId="4EB1AA5B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6CD29" w14:textId="77777777" w:rsidR="007605D8" w:rsidRPr="00290DD5" w:rsidRDefault="007605D8" w:rsidP="007605D8">
            <w:r w:rsidRPr="00290DD5">
              <w:lastRenderedPageBreak/>
              <w:t>2.1.11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D993AE" w14:textId="77777777" w:rsidR="007605D8" w:rsidRPr="00290DD5" w:rsidRDefault="007605D8" w:rsidP="007605D8">
            <w:r w:rsidRPr="00290DD5">
              <w:t>Chůva v 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368BB" w14:textId="3E910EB0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5A4C7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F2DC7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BE9B6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CC7F11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E14A97" w14:textId="77777777" w:rsidR="007605D8" w:rsidRPr="00290DD5" w:rsidRDefault="007605D8" w:rsidP="007605D8">
            <w:r w:rsidRPr="00290DD5">
              <w:t>2.1.12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F73B0E" w14:textId="77777777" w:rsidR="007605D8" w:rsidRPr="00290DD5" w:rsidRDefault="007605D8" w:rsidP="007605D8">
            <w:r w:rsidRPr="00290DD5">
              <w:t>Příprava výukových materiálů a metodik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14468" w14:textId="3B08EE5B" w:rsidR="007605D8" w:rsidRPr="00290DD5" w:rsidRDefault="00885D4F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A05B9" w14:textId="48A69FFD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462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0074A" w14:textId="77777777" w:rsidR="007605D8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58</w:t>
            </w:r>
          </w:p>
          <w:p w14:paraId="6331E9C8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724A7008" w14:textId="7C55DDA6" w:rsidR="00885D4F" w:rsidRPr="000A4FFA" w:rsidRDefault="00885D4F" w:rsidP="007605D8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InBáze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8E8CE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6D511E9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8D96C" w14:textId="77777777" w:rsidR="007605D8" w:rsidRPr="00290DD5" w:rsidRDefault="007605D8" w:rsidP="007605D8">
            <w:r w:rsidRPr="00290DD5">
              <w:t>2.1.13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9C473" w14:textId="77777777" w:rsidR="007605D8" w:rsidRPr="00290DD5" w:rsidRDefault="007605D8" w:rsidP="007605D8">
            <w:r w:rsidRPr="00290DD5">
              <w:t>Doučování žáků ZŠ ohrožených školním neúspěchem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23CCF" w14:textId="29B6433B" w:rsidR="007605D8" w:rsidRPr="00290DD5" w:rsidRDefault="00230EFA" w:rsidP="007605D8">
            <w: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F7CF3" w14:textId="4928FDB0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250,5</w:t>
            </w:r>
          </w:p>
          <w:p w14:paraId="7993D87F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1144</w:t>
            </w:r>
          </w:p>
          <w:p w14:paraId="09537A30" w14:textId="0291B348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1 394,5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DE07" w14:textId="77777777" w:rsidR="007605D8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49</w:t>
            </w:r>
          </w:p>
          <w:p w14:paraId="069E0CC6" w14:textId="77777777" w:rsidR="003B3E2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7784E5BE" w14:textId="77777777" w:rsidR="003B3E2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54</w:t>
            </w:r>
          </w:p>
          <w:p w14:paraId="52E92ADB" w14:textId="33DE703F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Národní plán obnovy</w:t>
            </w:r>
          </w:p>
          <w:p w14:paraId="04D2BEB8" w14:textId="2E7769B1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  <w:p w14:paraId="361E8271" w14:textId="7D52E420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NPO ČR</w:t>
            </w:r>
          </w:p>
          <w:p w14:paraId="70068F57" w14:textId="6128C8C4" w:rsidR="00E96C9B" w:rsidRDefault="00E96C9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628344A0" w14:textId="79F67655" w:rsidR="00D01F21" w:rsidRPr="000A4FFA" w:rsidRDefault="00D01F21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8903" w14:textId="4DFD16D7" w:rsidR="007605D8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Národní plán doučování</w:t>
            </w:r>
          </w:p>
        </w:tc>
      </w:tr>
      <w:tr w:rsidR="003B3E25" w14:paraId="2F24ECBB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F7346" w14:textId="77777777" w:rsidR="007605D8" w:rsidRPr="00290DD5" w:rsidRDefault="007605D8" w:rsidP="007605D8">
            <w:r w:rsidRPr="00290DD5">
              <w:t>2.1.14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C63E56" w14:textId="77777777" w:rsidR="007605D8" w:rsidRPr="00290DD5" w:rsidRDefault="007605D8" w:rsidP="007605D8">
            <w:r w:rsidRPr="00290DD5">
              <w:t>Příprava na vyučování žáků ZŠ ohrožených školním neúspěchem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25762" w14:textId="7551E84D" w:rsidR="007605D8" w:rsidRPr="00290DD5" w:rsidRDefault="00230EFA" w:rsidP="007605D8">
            <w: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F4B41" w14:textId="7C1C281B" w:rsidR="007605D8" w:rsidRPr="00FC6AA0" w:rsidRDefault="00354E78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FC6AA0">
              <w:rPr>
                <w:rFonts w:eastAsia="Calibri" w:cs="Calibri"/>
                <w:b/>
                <w:bCs/>
              </w:rPr>
              <w:t>257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81D9B" w14:textId="406EA774" w:rsidR="007605D8" w:rsidRDefault="00A66C23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III</w:t>
            </w:r>
          </w:p>
          <w:p w14:paraId="701AE9AD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785ADB3C" w14:textId="53837833" w:rsidR="002A6446" w:rsidRDefault="002A6446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VVV</w:t>
            </w:r>
          </w:p>
          <w:p w14:paraId="75A71B29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31BD09FE" w14:textId="26C9DD8C" w:rsidR="002A6446" w:rsidRDefault="002A6446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NPO ČR</w:t>
            </w:r>
          </w:p>
          <w:p w14:paraId="2944FBD5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0FEC07AA" w14:textId="567DE827" w:rsidR="002A6446" w:rsidRDefault="002A6446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  <w:p w14:paraId="37400ED7" w14:textId="77777777" w:rsidR="003B3E25" w:rsidRDefault="003B3E25" w:rsidP="007605D8">
            <w:pPr>
              <w:spacing w:after="0" w:line="240" w:lineRule="auto"/>
              <w:rPr>
                <w:rFonts w:eastAsia="Calibri" w:cs="Calibri"/>
              </w:rPr>
            </w:pPr>
          </w:p>
          <w:p w14:paraId="0C3122D6" w14:textId="78A3AC65" w:rsidR="00354E78" w:rsidRDefault="00354E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MŠMT ČR</w:t>
            </w:r>
          </w:p>
          <w:p w14:paraId="0726D1CF" w14:textId="1D886658" w:rsidR="00D01F21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BB9D4" w14:textId="1085230F" w:rsidR="007605D8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Národní plán doučování</w:t>
            </w:r>
          </w:p>
        </w:tc>
      </w:tr>
      <w:tr w:rsidR="003B3E25" w14:paraId="694205D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A9F5F" w14:textId="77777777" w:rsidR="007605D8" w:rsidRPr="00290DD5" w:rsidRDefault="007605D8" w:rsidP="007605D8">
            <w:r w:rsidRPr="00290DD5">
              <w:t>2.1.15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E0C664" w14:textId="77777777" w:rsidR="007605D8" w:rsidRPr="00290DD5" w:rsidRDefault="007605D8" w:rsidP="007605D8">
            <w:r w:rsidRPr="00290DD5">
              <w:t>Nové metody výuky na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7E417" w14:textId="27A7AA45" w:rsidR="007605D8" w:rsidRPr="00290DD5" w:rsidRDefault="00F03D51" w:rsidP="007605D8">
            <w: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660032" w14:textId="7DDC0AC3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33BCB" w14:textId="77777777" w:rsidR="007605D8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 rozpočtu školy (DVPP)</w:t>
            </w:r>
          </w:p>
          <w:p w14:paraId="13228710" w14:textId="2F8FE302" w:rsidR="002A6446" w:rsidRPr="000A4FFA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DBEE9" w14:textId="77777777" w:rsidR="007605D8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IT ve škole</w:t>
            </w:r>
          </w:p>
          <w:p w14:paraId="2EA41EE5" w14:textId="513EBD63" w:rsidR="00D01F21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Zavádění nové informatiky</w:t>
            </w:r>
          </w:p>
        </w:tc>
      </w:tr>
      <w:tr w:rsidR="003B3E25" w14:paraId="6D101F9C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7E4DA" w14:textId="77777777" w:rsidR="007605D8" w:rsidRPr="00290DD5" w:rsidRDefault="007605D8" w:rsidP="007605D8">
            <w:r w:rsidRPr="00290DD5">
              <w:t>2.1.16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33272" w14:textId="77777777" w:rsidR="007605D8" w:rsidRPr="00290DD5" w:rsidRDefault="007605D8" w:rsidP="007605D8">
            <w:r w:rsidRPr="00290DD5">
              <w:t>Vzdělávání pedagogických pracovníků MŠ a ZŠ v oblasti mentoringu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3228A" w14:textId="011769CB" w:rsidR="007605D8" w:rsidRPr="00290DD5" w:rsidRDefault="00354E78" w:rsidP="007605D8">
            <w: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11453" w14:textId="581E1476" w:rsidR="007605D8" w:rsidRPr="00FC6AA0" w:rsidRDefault="00354E78" w:rsidP="007605D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FC6AA0">
              <w:rPr>
                <w:rFonts w:eastAsia="Calibri" w:cs="Calibri"/>
                <w:b/>
                <w:bCs/>
              </w:rPr>
              <w:t>80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5884C" w14:textId="19C26A09" w:rsidR="007605D8" w:rsidRPr="00290DD5" w:rsidRDefault="00354E78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AA4C7" w14:textId="29758949" w:rsidR="007605D8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Studium MBA</w:t>
            </w:r>
          </w:p>
        </w:tc>
      </w:tr>
      <w:tr w:rsidR="003B3E25" w14:paraId="57B4358C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9A227" w14:textId="77777777" w:rsidR="007605D8" w:rsidRPr="00290DD5" w:rsidRDefault="007605D8" w:rsidP="007605D8">
            <w:r w:rsidRPr="00290DD5">
              <w:t>2.1.17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EE7D06" w14:textId="77777777" w:rsidR="007605D8" w:rsidRPr="00290DD5" w:rsidRDefault="007605D8" w:rsidP="007605D8">
            <w:r w:rsidRPr="00290DD5">
              <w:t>Osobnostně sociální a profesní rozvoj pedagogů ZŠ a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3F1444" w14:textId="32F56292" w:rsidR="007605D8" w:rsidRPr="00290DD5" w:rsidRDefault="00230EFA" w:rsidP="007605D8">
            <w: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3680A8" w14:textId="22AFDE48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  <w:p w14:paraId="1818C8C3" w14:textId="27A667F4" w:rsidR="00D01F21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34,8</w:t>
            </w:r>
          </w:p>
          <w:p w14:paraId="0EDF8E06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  <w:p w14:paraId="403EDF16" w14:textId="1A02A3DF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lastRenderedPageBreak/>
              <w:t>= 137,8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4364" w14:textId="2F860C72" w:rsidR="009431DE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Výzva 49 OPVV II</w:t>
            </w:r>
          </w:p>
          <w:p w14:paraId="765C1631" w14:textId="77777777" w:rsidR="003B3E2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49</w:t>
            </w:r>
          </w:p>
          <w:p w14:paraId="47AC4F4A" w14:textId="45CC3B7A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Výzva 54</w:t>
            </w:r>
          </w:p>
          <w:p w14:paraId="687CC26F" w14:textId="6C2D339A" w:rsidR="00D01F21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</w:t>
            </w:r>
            <w:r w:rsidR="00D01F21">
              <w:rPr>
                <w:color w:val="000000" w:themeColor="text1"/>
              </w:rPr>
              <w:t>rant</w:t>
            </w:r>
          </w:p>
          <w:p w14:paraId="7D8C1AA3" w14:textId="5FBD7251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  <w:p w14:paraId="01D77EF2" w14:textId="68906F0F" w:rsidR="00F03D51" w:rsidRDefault="00F03D5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07B8407A" w14:textId="0398625C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08021B79" w14:textId="2390E00C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47012888" w14:textId="0EF46490" w:rsidR="008F7FD7" w:rsidRPr="000A4FFA" w:rsidRDefault="008F7FD7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2816D" w14:textId="77777777" w:rsidR="007605D8" w:rsidRDefault="009431DE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ZŠ Bronzová</w:t>
            </w:r>
          </w:p>
          <w:p w14:paraId="127CC592" w14:textId="5470AD30" w:rsidR="00D01F21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Proxima</w:t>
            </w:r>
          </w:p>
        </w:tc>
      </w:tr>
      <w:tr w:rsidR="003B3E25" w14:paraId="4EFE2B2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72EF3" w14:textId="77777777" w:rsidR="007605D8" w:rsidRPr="00290DD5" w:rsidRDefault="007605D8" w:rsidP="007605D8">
            <w:r w:rsidRPr="00290DD5">
              <w:lastRenderedPageBreak/>
              <w:t>2.2.1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50FA1D" w14:textId="77777777" w:rsidR="007605D8" w:rsidRPr="00290DD5" w:rsidRDefault="007605D8" w:rsidP="007605D8">
            <w:r w:rsidRPr="00290DD5">
              <w:t>Testování IQ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82292" w14:textId="51F96291" w:rsidR="007605D8" w:rsidRPr="00290DD5" w:rsidRDefault="007605D8" w:rsidP="007605D8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31495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94DED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F66FA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4A730A19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CB83EB" w14:textId="77777777" w:rsidR="007605D8" w:rsidRPr="00290DD5" w:rsidRDefault="007605D8" w:rsidP="007605D8">
            <w:r w:rsidRPr="00290DD5">
              <w:t>2.2.2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9079AE" w14:textId="77777777" w:rsidR="007605D8" w:rsidRPr="00290DD5" w:rsidRDefault="007605D8" w:rsidP="007605D8">
            <w:r w:rsidRPr="00290DD5">
              <w:t>Obvodní kolo olympiády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8E19A" w14:textId="65D12B69" w:rsidR="007605D8" w:rsidRPr="00290DD5" w:rsidRDefault="00230EFA" w:rsidP="007605D8">
            <w: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39F2C" w14:textId="0570A045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20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6C19" w14:textId="77777777" w:rsidR="003B3E25" w:rsidRDefault="009A1C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  <w:p w14:paraId="26D80735" w14:textId="23EE33BC" w:rsidR="007605D8" w:rsidRDefault="009A1C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DDM</w:t>
            </w:r>
          </w:p>
          <w:p w14:paraId="41CE26BD" w14:textId="1D09B225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MHMP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0ECA4" w14:textId="1C445FAC" w:rsidR="007605D8" w:rsidRPr="00290DD5" w:rsidRDefault="00D01F21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Účast žáků</w:t>
            </w:r>
          </w:p>
        </w:tc>
      </w:tr>
      <w:tr w:rsidR="003B3E25" w14:paraId="48123E6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7359A" w14:textId="77777777" w:rsidR="007605D8" w:rsidRPr="00290DD5" w:rsidRDefault="007605D8" w:rsidP="007605D8">
            <w:r w:rsidRPr="00290DD5">
              <w:t>2.2.3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B02A97" w14:textId="77777777" w:rsidR="007605D8" w:rsidRPr="00290DD5" w:rsidRDefault="007605D8" w:rsidP="007605D8">
            <w:r w:rsidRPr="00290DD5">
              <w:t>Jazykové zkoušky a zahraniční projekty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EADF0" w14:textId="3FA81B9F" w:rsidR="007605D8" w:rsidRPr="00290DD5" w:rsidRDefault="00A66C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383D0" w14:textId="622DAF8B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4A22B" w14:textId="03456A82" w:rsidR="007605D8" w:rsidRPr="00290DD5" w:rsidRDefault="00A66C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E4322" w14:textId="0BEFCA0D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2AA2301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0C118" w14:textId="77777777" w:rsidR="007605D8" w:rsidRPr="00290DD5" w:rsidRDefault="007605D8" w:rsidP="007605D8">
            <w:r w:rsidRPr="00290DD5">
              <w:t>2.2.4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2CA117" w14:textId="77777777" w:rsidR="007605D8" w:rsidRPr="00290DD5" w:rsidRDefault="007605D8" w:rsidP="007605D8">
            <w:r w:rsidRPr="00290DD5">
              <w:t xml:space="preserve">Klub nadaných </w:t>
            </w:r>
            <w:proofErr w:type="spellStart"/>
            <w:r w:rsidRPr="00290DD5">
              <w:t>STaN</w:t>
            </w:r>
            <w:proofErr w:type="spellEnd"/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CD46F" w14:textId="7949501B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E8182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B5A99" w14:textId="1A8C55E9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FA1E2" w14:textId="77777777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0884AF9E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AFBA1" w14:textId="77777777" w:rsidR="007605D8" w:rsidRPr="00290DD5" w:rsidRDefault="007605D8" w:rsidP="007605D8">
            <w:r w:rsidRPr="00290DD5">
              <w:t>2.3.1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342834" w14:textId="77777777" w:rsidR="007605D8" w:rsidRPr="00290DD5" w:rsidRDefault="007605D8" w:rsidP="007605D8">
            <w:r w:rsidRPr="00290DD5">
              <w:t>Adaptace a vzdělávání dětí s OMJ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72F20" w14:textId="7CCD5C85" w:rsidR="007605D8" w:rsidRPr="00290DD5" w:rsidRDefault="00885D4F" w:rsidP="007605D8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7CF78" w14:textId="6042E35A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  <w:p w14:paraId="6ADBF085" w14:textId="72556871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250</w:t>
            </w:r>
          </w:p>
          <w:p w14:paraId="5194AD5D" w14:textId="5BB1AFE6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330</w:t>
            </w:r>
          </w:p>
          <w:p w14:paraId="3F3EF759" w14:textId="77777777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ABB06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5C109B8B" w14:textId="77777777" w:rsidR="003B3E2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MŠMT</w:t>
            </w:r>
          </w:p>
          <w:p w14:paraId="47147EF8" w14:textId="77777777" w:rsidR="003B3E2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49</w:t>
            </w:r>
          </w:p>
          <w:p w14:paraId="5FEB895B" w14:textId="6D635C8A" w:rsidR="003B3E2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Výzva </w:t>
            </w:r>
            <w:r w:rsidR="008F7FD7">
              <w:rPr>
                <w:color w:val="000000" w:themeColor="text1"/>
              </w:rPr>
              <w:t>54</w:t>
            </w:r>
          </w:p>
          <w:p w14:paraId="17E20EA6" w14:textId="4424409C" w:rsidR="00885D4F" w:rsidRDefault="00885D4F" w:rsidP="007605D8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InBáze</w:t>
            </w:r>
            <w:proofErr w:type="spellEnd"/>
          </w:p>
          <w:p w14:paraId="3DCF88F9" w14:textId="118B053A" w:rsidR="00885D4F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META</w:t>
            </w:r>
          </w:p>
          <w:p w14:paraId="1D544CDA" w14:textId="6FB80929" w:rsidR="00885D4F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Zahraniční stáže</w:t>
            </w:r>
          </w:p>
          <w:p w14:paraId="163787D8" w14:textId="78B8ADAC" w:rsidR="008F7FD7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06422FC6" w14:textId="77777777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MŠMT</w:t>
            </w:r>
          </w:p>
          <w:p w14:paraId="4CEE804A" w14:textId="77777777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NPO ČR</w:t>
            </w:r>
          </w:p>
          <w:p w14:paraId="3C6A9694" w14:textId="77777777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5 Řeporyje</w:t>
            </w:r>
          </w:p>
          <w:p w14:paraId="6DA3F97B" w14:textId="07C54AC5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6CFF4" w14:textId="6F9CB11C" w:rsidR="007605D8" w:rsidRPr="00290DD5" w:rsidRDefault="007605D8" w:rsidP="007605D8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B3E25" w14:paraId="5EBB84E3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1EA0E" w14:textId="77777777" w:rsidR="007605D8" w:rsidRPr="00290DD5" w:rsidRDefault="007605D8" w:rsidP="007605D8">
            <w:r w:rsidRPr="00290DD5">
              <w:lastRenderedPageBreak/>
              <w:t>2.5.1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8D1AFE" w14:textId="77777777" w:rsidR="007605D8" w:rsidRPr="00290DD5" w:rsidRDefault="007605D8" w:rsidP="007605D8">
            <w:r w:rsidRPr="00290DD5">
              <w:t>Pedagogická praxe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13812" w14:textId="15BE11CC" w:rsidR="007605D8" w:rsidRPr="00290DD5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0F46A" w14:textId="5CDC40DA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194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10BEB" w14:textId="77777777" w:rsidR="003B3E25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PF UK</w:t>
            </w:r>
          </w:p>
          <w:p w14:paraId="4009E781" w14:textId="34433550" w:rsidR="003B3E25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FTVS</w:t>
            </w:r>
          </w:p>
          <w:p w14:paraId="3A0C843D" w14:textId="7F720AAA" w:rsidR="007605D8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4F0B2B">
              <w:rPr>
                <w:color w:val="000000" w:themeColor="text1"/>
              </w:rPr>
              <w:t>třední pedagogická škola</w:t>
            </w:r>
          </w:p>
          <w:p w14:paraId="028C048A" w14:textId="77777777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Pedagogické fakulty</w:t>
            </w:r>
          </w:p>
          <w:p w14:paraId="7BAAD89A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  <w:p w14:paraId="590D533C" w14:textId="4EFEC3AB" w:rsidR="00885D4F" w:rsidRPr="00290DD5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SŠ a VOŠ Evropská, </w:t>
            </w:r>
            <w:proofErr w:type="spellStart"/>
            <w:r>
              <w:rPr>
                <w:color w:val="000000" w:themeColor="text1"/>
              </w:rPr>
              <w:t>Bean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10D10" w14:textId="77777777" w:rsidR="007605D8" w:rsidRDefault="009431DE" w:rsidP="007605D8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Ped</w:t>
            </w:r>
            <w:proofErr w:type="spellEnd"/>
            <w:r>
              <w:rPr>
                <w:color w:val="000000" w:themeColor="text1"/>
              </w:rPr>
              <w:t xml:space="preserve"> F UK FTVS</w:t>
            </w:r>
          </w:p>
          <w:p w14:paraId="6F3EFEA2" w14:textId="794A2396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Studentky pedagogické fakulty UK</w:t>
            </w:r>
          </w:p>
        </w:tc>
      </w:tr>
      <w:tr w:rsidR="003B3E25" w14:paraId="4556F165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5D201" w14:textId="77777777" w:rsidR="007605D8" w:rsidRPr="00290DD5" w:rsidRDefault="007605D8" w:rsidP="007605D8">
            <w:r w:rsidRPr="00290DD5">
              <w:t>2.6.1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B64C87" w14:textId="77777777" w:rsidR="007605D8" w:rsidRPr="00290DD5" w:rsidRDefault="007605D8" w:rsidP="007605D8">
            <w:r w:rsidRPr="00290DD5">
              <w:t>Logoped v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29A8E" w14:textId="5D959BE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00651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F04E6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BE396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0D693B52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78BDB" w14:textId="77777777" w:rsidR="007605D8" w:rsidRPr="00290DD5" w:rsidRDefault="007605D8" w:rsidP="007605D8">
            <w:r w:rsidRPr="00290DD5">
              <w:t>2.6.2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3D1413" w14:textId="77777777" w:rsidR="007605D8" w:rsidRPr="00290DD5" w:rsidRDefault="007605D8" w:rsidP="007605D8">
            <w:r w:rsidRPr="00290DD5">
              <w:t>Vyšetření očí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7C345" w14:textId="38BA3C10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AE18A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B632B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84203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12F8BDDA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55E2E" w14:textId="77777777" w:rsidR="007605D8" w:rsidRPr="00290DD5" w:rsidRDefault="007605D8" w:rsidP="007605D8">
            <w:r w:rsidRPr="00290DD5">
              <w:t>3.1.1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CAD6B0" w14:textId="77777777" w:rsidR="007605D8" w:rsidRPr="00290DD5" w:rsidRDefault="007605D8" w:rsidP="007605D8">
            <w:r w:rsidRPr="00290DD5">
              <w:t>Vzdělávání pedagogických pracovníků MŠ a ZŠ v oblasti čtenářské (</w:t>
            </w:r>
            <w:proofErr w:type="spellStart"/>
            <w:r w:rsidRPr="00290DD5">
              <w:t>pre</w:t>
            </w:r>
            <w:proofErr w:type="spellEnd"/>
            <w:r w:rsidRPr="00290DD5">
              <w:t>)gramotnosti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AFED1" w14:textId="4D98B065" w:rsidR="007605D8" w:rsidRPr="00290DD5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E92D0" w14:textId="160C8679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20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681D2" w14:textId="77777777" w:rsidR="007605D8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 OP VV II</w:t>
            </w:r>
          </w:p>
          <w:p w14:paraId="132D79EE" w14:textId="77777777" w:rsidR="009431DE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65C2E4D7" w14:textId="69A4D159" w:rsidR="00354E78" w:rsidRPr="00290DD5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1C28D" w14:textId="77777777" w:rsidR="003B3E25" w:rsidRDefault="009431DE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  <w:p w14:paraId="004C3AE9" w14:textId="53C7D4F6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  <w:p w14:paraId="00D1FD8D" w14:textId="4F187BBE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Vzdělávací kurzy</w:t>
            </w:r>
          </w:p>
        </w:tc>
      </w:tr>
      <w:tr w:rsidR="003B3E25" w14:paraId="38C3B521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80D70" w14:textId="77777777" w:rsidR="007605D8" w:rsidRPr="00290DD5" w:rsidRDefault="007605D8" w:rsidP="007605D8">
            <w:r w:rsidRPr="00290DD5">
              <w:t>3.1.2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884B3" w14:textId="77777777" w:rsidR="007605D8" w:rsidRPr="00290DD5" w:rsidRDefault="007605D8" w:rsidP="007605D8">
            <w:r w:rsidRPr="00290DD5">
              <w:t>Čtenářská gramotnost dětí a žáků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17A4C3" w14:textId="799276D6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8AF99" w14:textId="633B5FC1" w:rsidR="007605D8" w:rsidRPr="00FC6AA0" w:rsidRDefault="004F0B2B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5437E" w14:textId="7271F72B" w:rsidR="007605D8" w:rsidRPr="00290DD5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Přátelé FZŠ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B1A7C" w14:textId="1E5B056E" w:rsidR="007605D8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Vzdělávací kurzy</w:t>
            </w:r>
          </w:p>
        </w:tc>
      </w:tr>
      <w:tr w:rsidR="003B3E25" w14:paraId="736E7BB1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881AA" w14:textId="77777777" w:rsidR="007605D8" w:rsidRPr="00290DD5" w:rsidRDefault="007605D8" w:rsidP="007605D8">
            <w:r w:rsidRPr="00290DD5">
              <w:t>3.2.1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325F5" w14:textId="77777777" w:rsidR="007605D8" w:rsidRPr="00290DD5" w:rsidRDefault="007605D8" w:rsidP="007605D8">
            <w:r w:rsidRPr="00290DD5">
              <w:t>Vzdělávání pedagogických pracovníků MŠ a ZŠ v oblasti matematické (</w:t>
            </w:r>
            <w:proofErr w:type="spellStart"/>
            <w:r w:rsidRPr="00290DD5">
              <w:t>pre</w:t>
            </w:r>
            <w:proofErr w:type="spellEnd"/>
            <w:r w:rsidRPr="00290DD5">
              <w:t>)gramotnosti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4019E" w14:textId="47CBC456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EED86" w14:textId="760BA813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17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F4A96" w14:textId="77777777" w:rsidR="000A4B43" w:rsidRDefault="000A4B43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 OP VV II</w:t>
            </w:r>
          </w:p>
          <w:p w14:paraId="6A43710E" w14:textId="77777777" w:rsidR="007605D8" w:rsidRDefault="000A4B43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17DB39E0" w14:textId="43A5AB21" w:rsidR="00354E78" w:rsidRPr="00290DD5" w:rsidRDefault="00354E78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2EA21" w14:textId="77777777" w:rsidR="003B3E25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  <w:p w14:paraId="535F6A57" w14:textId="419CFF82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  <w:p w14:paraId="5047F428" w14:textId="3E41D5CD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Vzdělávací kurzy</w:t>
            </w:r>
          </w:p>
        </w:tc>
      </w:tr>
      <w:tr w:rsidR="003B3E25" w14:paraId="7C5BB850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C3B58" w14:textId="77777777" w:rsidR="007605D8" w:rsidRPr="00290DD5" w:rsidRDefault="007605D8" w:rsidP="007605D8">
            <w:r w:rsidRPr="00290DD5">
              <w:t>3.3.1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CD9D86" w14:textId="77777777" w:rsidR="007605D8" w:rsidRPr="00290DD5" w:rsidRDefault="007605D8" w:rsidP="007605D8">
            <w:r w:rsidRPr="00290DD5">
              <w:t>Vzdělávání pedagogických pracovníků MŠ a ZŠ v oblasti cizích jazyků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0EF94" w14:textId="30594FA9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3C8B3" w14:textId="043CF56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7F0B1" w14:textId="45D67A7A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 w:rsidR="00A66C23">
              <w:rPr>
                <w:color w:val="000000" w:themeColor="text1"/>
              </w:rPr>
              <w:t xml:space="preserve"> zdroje</w:t>
            </w:r>
          </w:p>
          <w:p w14:paraId="6AD4B605" w14:textId="77777777" w:rsidR="000A4B43" w:rsidRDefault="000A4B43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 OP VV II</w:t>
            </w:r>
          </w:p>
          <w:p w14:paraId="6B873CE3" w14:textId="7D57CC8F" w:rsidR="000A4B43" w:rsidRPr="00290DD5" w:rsidRDefault="000A4B43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B1B77" w14:textId="77777777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  <w:p w14:paraId="3E37C3B4" w14:textId="1013E2E6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Vzdělávací kurzy</w:t>
            </w:r>
          </w:p>
        </w:tc>
      </w:tr>
      <w:tr w:rsidR="003B3E25" w14:paraId="17CCDC9B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AD2CA" w14:textId="77777777" w:rsidR="007605D8" w:rsidRPr="00290DD5" w:rsidRDefault="007605D8" w:rsidP="007605D8">
            <w:r w:rsidRPr="00290DD5">
              <w:t>3.3.2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3587CB" w14:textId="77777777" w:rsidR="007605D8" w:rsidRPr="00290DD5" w:rsidRDefault="007605D8" w:rsidP="007605D8">
            <w:r w:rsidRPr="00290DD5">
              <w:t>CLIL ve výuce na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74C9D" w14:textId="5A82C6CF" w:rsidR="007605D8" w:rsidRPr="00290DD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30305" w14:textId="30BAB9E5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7A472" w14:textId="7E983935" w:rsidR="007605D8" w:rsidRPr="00290DD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48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C63C9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5B08253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7DDD5" w14:textId="77777777" w:rsidR="007605D8" w:rsidRPr="00290DD5" w:rsidRDefault="007605D8" w:rsidP="007605D8">
            <w:r w:rsidRPr="00290DD5">
              <w:t>3.4.1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45FEB5" w14:textId="77777777" w:rsidR="007605D8" w:rsidRPr="00290DD5" w:rsidRDefault="007605D8" w:rsidP="007605D8">
            <w:r w:rsidRPr="00290DD5">
              <w:t>Čtenářský</w:t>
            </w:r>
            <w:r>
              <w:t>/ Volnočasový</w:t>
            </w:r>
            <w:r w:rsidRPr="00290DD5">
              <w:t xml:space="preserve"> klub pro žáky ZŠ</w:t>
            </w:r>
            <w: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946CA" w14:textId="2B8C1915" w:rsidR="007605D8" w:rsidRPr="00290DD5" w:rsidRDefault="002A6446" w:rsidP="007605D8">
            <w: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D6F79" w14:textId="6AD19418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ABD61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0EE8D6A4" w14:textId="77777777" w:rsidR="007605D8" w:rsidRDefault="007605D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1B1A68B9" w14:textId="05071178" w:rsidR="000A4B43" w:rsidRPr="00290DD5" w:rsidRDefault="000A4B43" w:rsidP="000A4B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 OP VV II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DC919" w14:textId="77777777" w:rsidR="003B3E25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  <w:p w14:paraId="5F304D08" w14:textId="5E37D907" w:rsidR="007605D8" w:rsidRPr="00290DD5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</w:tc>
      </w:tr>
      <w:tr w:rsidR="003B3E25" w14:paraId="55DCB4AB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88BBD" w14:textId="77777777" w:rsidR="007605D8" w:rsidRPr="00290DD5" w:rsidRDefault="007605D8" w:rsidP="007605D8">
            <w:r w:rsidRPr="00290DD5">
              <w:lastRenderedPageBreak/>
              <w:t>3.4.2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65CCEB" w14:textId="77777777" w:rsidR="007605D8" w:rsidRPr="00290DD5" w:rsidRDefault="007605D8" w:rsidP="007605D8">
            <w:r w:rsidRPr="00290DD5">
              <w:t>Klub zábavné logiky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3257D" w14:textId="79E04649" w:rsidR="007605D8" w:rsidRPr="00290DD5" w:rsidRDefault="00230EFA" w:rsidP="007605D8">
            <w: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22F9D" w14:textId="627E3B34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50F4A" w14:textId="77777777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 OP VV II</w:t>
            </w:r>
          </w:p>
          <w:p w14:paraId="36994F9C" w14:textId="27501FBF" w:rsidR="000A4B43" w:rsidRPr="000A4FFA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8AC3B" w14:textId="77777777" w:rsidR="003B3E25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  <w:p w14:paraId="328FE8A4" w14:textId="13A9C9A0" w:rsidR="007605D8" w:rsidRPr="00290DD5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</w:tc>
      </w:tr>
      <w:tr w:rsidR="003B3E25" w14:paraId="6AEA52F3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BDCD7" w14:textId="77777777" w:rsidR="007605D8" w:rsidRPr="00290DD5" w:rsidRDefault="007605D8" w:rsidP="007605D8">
            <w:r w:rsidRPr="00290DD5">
              <w:t>3.4.3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3D9FA" w14:textId="77777777" w:rsidR="007605D8" w:rsidRPr="00290DD5" w:rsidRDefault="007605D8" w:rsidP="007605D8">
            <w:r w:rsidRPr="00290DD5">
              <w:t>Prodejní výstava použitých anglických knížek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E3CA9" w14:textId="3F69C355" w:rsidR="007605D8" w:rsidRPr="00290DD5" w:rsidRDefault="007605D8" w:rsidP="007605D8">
            <w: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A0E5D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5E000" w14:textId="1EBBC263" w:rsidR="007605D8" w:rsidRPr="00290DD5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F2E27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2C74C71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D2ABD" w14:textId="77777777" w:rsidR="007605D8" w:rsidRPr="00290DD5" w:rsidRDefault="007605D8" w:rsidP="007605D8">
            <w:r w:rsidRPr="00290DD5">
              <w:t>4.1.1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DD753D" w14:textId="77777777" w:rsidR="007605D8" w:rsidRPr="00290DD5" w:rsidRDefault="007605D8" w:rsidP="007605D8">
            <w:r w:rsidRPr="00290DD5">
              <w:t>Polytechnické vzdělávání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7AA88" w14:textId="286335ED" w:rsidR="007605D8" w:rsidRPr="00290DD5" w:rsidRDefault="00230EFA" w:rsidP="007605D8">
            <w: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60989" w14:textId="55B80DF2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11BB8" w14:textId="77777777" w:rsidR="007605D8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  <w:p w14:paraId="3B28965A" w14:textId="1429018A" w:rsidR="004F0B2B" w:rsidRPr="000A4FFA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DDM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CBC69" w14:textId="2DC28719" w:rsidR="007605D8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DDM Stodůlky</w:t>
            </w:r>
          </w:p>
        </w:tc>
      </w:tr>
      <w:tr w:rsidR="003B3E25" w14:paraId="2847FBA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660A6" w14:textId="77777777" w:rsidR="007605D8" w:rsidRPr="00290DD5" w:rsidRDefault="007605D8" w:rsidP="007605D8">
            <w:r w:rsidRPr="00290DD5">
              <w:t>4.2.1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B688FC" w14:textId="77777777" w:rsidR="007605D8" w:rsidRPr="00290DD5" w:rsidRDefault="007605D8" w:rsidP="007605D8">
            <w:r w:rsidRPr="00290DD5">
              <w:t>Elektronická ŽK a TK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20CBA" w14:textId="52DD22E2" w:rsidR="007605D8" w:rsidRPr="00290DD5" w:rsidRDefault="00230EFA" w:rsidP="007605D8">
            <w: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F2BF7" w14:textId="6E14299C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20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667E3" w14:textId="2058F232" w:rsidR="007605D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C6268" w14:textId="5C7F479A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268E3C1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F427C" w14:textId="77777777" w:rsidR="007605D8" w:rsidRPr="00290DD5" w:rsidRDefault="007605D8" w:rsidP="007605D8">
            <w:r w:rsidRPr="00290DD5">
              <w:t>4.2.2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F68E0D" w14:textId="77777777" w:rsidR="007605D8" w:rsidRPr="00290DD5" w:rsidRDefault="007605D8" w:rsidP="007605D8">
            <w:r w:rsidRPr="00290DD5">
              <w:t>Rozvoj kompetencí pedagogů v oblasti využití moderních technologií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45E10" w14:textId="5D5283B4" w:rsidR="007605D8" w:rsidRPr="00290DD5" w:rsidRDefault="00230EFA" w:rsidP="007605D8">
            <w: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987BF" w14:textId="192DFC7E" w:rsidR="007605D8" w:rsidRPr="00FC6AA0" w:rsidRDefault="00354E78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194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CEA93" w14:textId="77777777" w:rsidR="007605D8" w:rsidRDefault="000A4B43" w:rsidP="007605D8">
            <w:r>
              <w:t>V</w:t>
            </w:r>
            <w:r w:rsidR="007605D8">
              <w:t>lastní</w:t>
            </w:r>
            <w:r>
              <w:t xml:space="preserve"> zdroje</w:t>
            </w:r>
          </w:p>
          <w:p w14:paraId="4C296E7F" w14:textId="62ED567F" w:rsidR="00354E78" w:rsidRPr="00207787" w:rsidRDefault="00354E78" w:rsidP="007605D8">
            <w: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1BC6D" w14:textId="77777777" w:rsidR="007605D8" w:rsidRDefault="000A4B4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  <w:p w14:paraId="120499B8" w14:textId="77777777" w:rsidR="004F0B2B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DVPP-certifikované kurzy</w:t>
            </w:r>
          </w:p>
          <w:p w14:paraId="6C80DC3F" w14:textId="6D83A59A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TIB Praha</w:t>
            </w:r>
          </w:p>
        </w:tc>
      </w:tr>
      <w:tr w:rsidR="003B3E25" w14:paraId="5D826DC4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54602" w14:textId="77777777" w:rsidR="007605D8" w:rsidRPr="00290DD5" w:rsidRDefault="007605D8" w:rsidP="007605D8">
            <w:r w:rsidRPr="00290DD5">
              <w:t>5.1.1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7B7EEA" w14:textId="77777777" w:rsidR="007605D8" w:rsidRPr="00290DD5" w:rsidRDefault="007605D8" w:rsidP="007605D8">
            <w:r w:rsidRPr="00290DD5">
              <w:t>Dobročinná sbírka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095B9" w14:textId="1D62D5D1" w:rsidR="007605D8" w:rsidRPr="00290DD5" w:rsidRDefault="00230EFA" w:rsidP="007605D8">
            <w: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419C0" w14:textId="4265E3CF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14:paraId="4447CABD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14:paraId="573CB552" w14:textId="092452B9" w:rsidR="00FC6AA0" w:rsidRPr="00FC6AA0" w:rsidRDefault="00FC6AA0" w:rsidP="007605D8">
            <w:pPr>
              <w:rPr>
                <w:b/>
                <w:bCs/>
                <w:color w:val="000000" w:themeColor="text1"/>
              </w:rPr>
            </w:pPr>
            <w:r w:rsidRPr="00FC6AA0">
              <w:rPr>
                <w:b/>
                <w:bCs/>
                <w:color w:val="000000" w:themeColor="text1"/>
              </w:rPr>
              <w:t>= 12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4DFD5" w14:textId="56A86B4D" w:rsidR="007605D8" w:rsidRPr="00290DD5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BCE71" w14:textId="141CA89E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Run and </w:t>
            </w:r>
            <w:proofErr w:type="spellStart"/>
            <w:r>
              <w:rPr>
                <w:color w:val="000000" w:themeColor="text1"/>
              </w:rPr>
              <w:t>Help</w:t>
            </w:r>
            <w:proofErr w:type="spellEnd"/>
          </w:p>
          <w:p w14:paraId="64979CF4" w14:textId="77777777" w:rsidR="003B3E2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Pavlík</w:t>
            </w:r>
          </w:p>
          <w:p w14:paraId="2A7D8486" w14:textId="21A4E018" w:rsidR="00D01F21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="00D01F21">
              <w:rPr>
                <w:color w:val="000000" w:themeColor="text1"/>
              </w:rPr>
              <w:t>blečení pro ukrajinské žáky</w:t>
            </w:r>
          </w:p>
          <w:p w14:paraId="24FB7349" w14:textId="77777777" w:rsidR="007605D8" w:rsidRPr="00290DD5" w:rsidRDefault="007605D8" w:rsidP="007605D8">
            <w:pPr>
              <w:ind w:firstLine="708"/>
              <w:rPr>
                <w:color w:val="000000" w:themeColor="text1"/>
              </w:rPr>
            </w:pPr>
          </w:p>
        </w:tc>
      </w:tr>
      <w:tr w:rsidR="003B3E25" w14:paraId="01AD5239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9E585" w14:textId="77777777" w:rsidR="007605D8" w:rsidRPr="00290DD5" w:rsidRDefault="007605D8" w:rsidP="007605D8">
            <w:r w:rsidRPr="00290DD5">
              <w:t>5.1.2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A7200B" w14:textId="77777777" w:rsidR="007605D8" w:rsidRPr="00290DD5" w:rsidRDefault="007605D8" w:rsidP="007605D8">
            <w:r w:rsidRPr="00290DD5">
              <w:t>Charitativní akce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5223C" w14:textId="782DE987" w:rsidR="007605D8" w:rsidRPr="00290DD5" w:rsidRDefault="00230EFA" w:rsidP="007605D8">
            <w: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F2247" w14:textId="228F88F8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2C667" w14:textId="57431C43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5461C5" w14:textId="77777777" w:rsidR="007605D8" w:rsidRDefault="00D33600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  <w:r w:rsidR="000832B4">
              <w:rPr>
                <w:color w:val="000000" w:themeColor="text1"/>
              </w:rPr>
              <w:t xml:space="preserve"> </w:t>
            </w:r>
          </w:p>
          <w:p w14:paraId="5F921144" w14:textId="707DBEB5" w:rsidR="00D01F21" w:rsidRPr="00290DD5" w:rsidRDefault="00D01F2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Run and </w:t>
            </w:r>
            <w:proofErr w:type="spellStart"/>
            <w:r>
              <w:rPr>
                <w:color w:val="000000" w:themeColor="text1"/>
              </w:rPr>
              <w:t>Help</w:t>
            </w:r>
            <w:proofErr w:type="spellEnd"/>
          </w:p>
        </w:tc>
      </w:tr>
      <w:tr w:rsidR="003B3E25" w14:paraId="64800ED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7FE97" w14:textId="77777777" w:rsidR="007605D8" w:rsidRPr="00290DD5" w:rsidRDefault="007605D8" w:rsidP="007605D8">
            <w:r w:rsidRPr="00290DD5">
              <w:t>5.1.3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2ED54E" w14:textId="77777777" w:rsidR="007605D8" w:rsidRPr="00290DD5" w:rsidRDefault="007605D8" w:rsidP="007605D8">
            <w:r w:rsidRPr="00290DD5">
              <w:t>Potichounku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9D1D9" w14:textId="32F6ED62" w:rsidR="007605D8" w:rsidRPr="00290DD5" w:rsidRDefault="00406AEC" w:rsidP="007605D8">
            <w: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45ABC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99D29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F16F2" w14:textId="78BA4EAF" w:rsidR="007605D8" w:rsidRPr="00290DD5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Spolek Potichounku</w:t>
            </w:r>
          </w:p>
        </w:tc>
      </w:tr>
      <w:tr w:rsidR="003B3E25" w14:paraId="7BFAD47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72308" w14:textId="77777777" w:rsidR="007605D8" w:rsidRPr="00290DD5" w:rsidRDefault="007605D8" w:rsidP="007605D8">
            <w:r w:rsidRPr="00290DD5">
              <w:t>5.1.4.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97AF37" w14:textId="77777777" w:rsidR="007605D8" w:rsidRPr="00290DD5" w:rsidRDefault="007605D8" w:rsidP="007605D8">
            <w:r w:rsidRPr="00290DD5">
              <w:t>Setkávání se seniory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9AB7F" w14:textId="40C150C4" w:rsidR="007605D8" w:rsidRPr="00290DD5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4EACC" w14:textId="67BAF5F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11374" w14:textId="77777777" w:rsidR="003B3E25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 </w:t>
            </w:r>
          </w:p>
          <w:p w14:paraId="35D06EC6" w14:textId="4D35CCDD" w:rsidR="004F0B2B" w:rsidRPr="00290DD5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EF40FC" w14:textId="77777777" w:rsidR="003B3E25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Klub seniorů Lukáš </w:t>
            </w:r>
          </w:p>
          <w:p w14:paraId="41BD8E5E" w14:textId="58540276" w:rsidR="007605D8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Bronzová</w:t>
            </w:r>
          </w:p>
          <w:p w14:paraId="18367388" w14:textId="4CA70A80" w:rsidR="00406AEC" w:rsidRPr="00290DD5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406AEC">
              <w:rPr>
                <w:color w:val="000000" w:themeColor="text1"/>
              </w:rPr>
              <w:t>ýstavy</w:t>
            </w:r>
          </w:p>
        </w:tc>
      </w:tr>
      <w:tr w:rsidR="003B3E25" w14:paraId="53B5587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5AB93" w14:textId="77777777" w:rsidR="007605D8" w:rsidRPr="00290DD5" w:rsidRDefault="007605D8" w:rsidP="007605D8">
            <w:r w:rsidRPr="00290DD5">
              <w:t>5.2.1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841838" w14:textId="77777777" w:rsidR="007605D8" w:rsidRPr="00290DD5" w:rsidRDefault="007605D8" w:rsidP="007605D8">
            <w:r w:rsidRPr="00290DD5">
              <w:t>Preventivní programy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A1F2D0" w14:textId="795E0C46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F7E73" w14:textId="77777777" w:rsidR="007605D8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  <w:p w14:paraId="0F9C9268" w14:textId="77777777" w:rsidR="000832B4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14:paraId="23E76A50" w14:textId="025DA181" w:rsidR="002A6446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  <w:p w14:paraId="1F488E1C" w14:textId="09BF759B" w:rsidR="004F0B2B" w:rsidRDefault="004F0B2B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  <w:p w14:paraId="15A984E0" w14:textId="0ED47F56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  <w:p w14:paraId="239C5861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67</w:t>
            </w:r>
          </w:p>
          <w:p w14:paraId="41ECE091" w14:textId="2220D956" w:rsidR="00FC6AA0" w:rsidRPr="0056562C" w:rsidRDefault="00FC6AA0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 xml:space="preserve">= </w:t>
            </w:r>
            <w:r w:rsidR="0056562C" w:rsidRPr="0056562C">
              <w:rPr>
                <w:b/>
                <w:bCs/>
                <w:color w:val="000000" w:themeColor="text1"/>
              </w:rPr>
              <w:t>287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3D2D6" w14:textId="6AC289E9" w:rsidR="007605D8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Vlastní</w:t>
            </w:r>
            <w:r w:rsidR="000F7223">
              <w:rPr>
                <w:color w:val="000000" w:themeColor="text1"/>
              </w:rPr>
              <w:t xml:space="preserve"> zdroje</w:t>
            </w:r>
          </w:p>
          <w:p w14:paraId="6D9C4F29" w14:textId="77777777" w:rsidR="000832B4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MHMP- grant MČ Praha 13 dar škole</w:t>
            </w:r>
          </w:p>
          <w:p w14:paraId="3CD21617" w14:textId="62A64612" w:rsidR="00354E7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MHMP </w:t>
            </w:r>
          </w:p>
          <w:p w14:paraId="3F2E80C8" w14:textId="35DEBBA9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556DFC57" w14:textId="77777777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ZŠ Přátele FZŠ</w:t>
            </w:r>
          </w:p>
          <w:p w14:paraId="376FEDB2" w14:textId="34A2BA39" w:rsidR="002A6446" w:rsidRPr="00290DD5" w:rsidRDefault="002A6446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F585E" w14:textId="11D2F196" w:rsidR="003B3E25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ZŠ Bronzová</w:t>
            </w:r>
          </w:p>
          <w:p w14:paraId="1338E0D4" w14:textId="77777777" w:rsidR="003B3E25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Drop in</w:t>
            </w:r>
          </w:p>
          <w:p w14:paraId="644A95DB" w14:textId="77777777" w:rsidR="003B3E25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Škola první pomoci</w:t>
            </w:r>
          </w:p>
          <w:p w14:paraId="5B5B6E2B" w14:textId="5D8C23E9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363F86FF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Etika</w:t>
            </w:r>
          </w:p>
          <w:p w14:paraId="5C5F05BE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Proxima</w:t>
            </w:r>
          </w:p>
          <w:p w14:paraId="0EAAB715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Dopravní výchova</w:t>
            </w:r>
          </w:p>
          <w:p w14:paraId="39838B58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První pomoc</w:t>
            </w:r>
          </w:p>
          <w:p w14:paraId="21A0A5DA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Bezpečné chování v období dospívání</w:t>
            </w:r>
          </w:p>
          <w:p w14:paraId="6425B011" w14:textId="77777777" w:rsidR="002A6446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Život bez závislosti, z. s.</w:t>
            </w:r>
          </w:p>
          <w:p w14:paraId="5BFEA964" w14:textId="5D9631CF" w:rsidR="002A6446" w:rsidRPr="00290DD5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Policie ČR</w:t>
            </w:r>
          </w:p>
        </w:tc>
      </w:tr>
      <w:tr w:rsidR="003B3E25" w14:paraId="428169DE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F9FB9" w14:textId="77777777" w:rsidR="007605D8" w:rsidRPr="00290DD5" w:rsidRDefault="007605D8" w:rsidP="007605D8">
            <w:r w:rsidRPr="00290DD5">
              <w:lastRenderedPageBreak/>
              <w:t>5.3.1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6F7BE3" w14:textId="77777777" w:rsidR="007605D8" w:rsidRPr="00290DD5" w:rsidRDefault="007605D8" w:rsidP="007605D8">
            <w:r w:rsidRPr="00290DD5">
              <w:t>Upevňování a podpora třídních kolektivů, práce třídního učitele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07AB8" w14:textId="6F47427D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0DB16" w14:textId="42FF5726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1803C" w14:textId="06A4C7DA" w:rsidR="007605D8" w:rsidRPr="000A4FFA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13BD7" w14:textId="30D6CD6A" w:rsidR="007605D8" w:rsidRPr="00290DD5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Život bez závislosti</w:t>
            </w:r>
          </w:p>
        </w:tc>
      </w:tr>
      <w:tr w:rsidR="003B3E25" w14:paraId="29B1F468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73D6A" w14:textId="77777777" w:rsidR="007605D8" w:rsidRPr="00290DD5" w:rsidRDefault="007605D8" w:rsidP="007605D8">
            <w:r w:rsidRPr="00290DD5">
              <w:t>5.3.2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C0E8E" w14:textId="77777777" w:rsidR="007605D8" w:rsidRPr="00290DD5" w:rsidRDefault="007605D8" w:rsidP="007605D8">
            <w:r w:rsidRPr="00290DD5">
              <w:t>Preventivní programy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751F2" w14:textId="5F5FF04D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AFB490" w14:textId="62DE50AD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ED7B2" w14:textId="5DD00333" w:rsidR="007605D8" w:rsidRPr="000A4FFA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79815" w14:textId="77777777" w:rsidR="007605D8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Proxima </w:t>
            </w:r>
            <w:proofErr w:type="spellStart"/>
            <w:r>
              <w:rPr>
                <w:color w:val="000000" w:themeColor="text1"/>
              </w:rPr>
              <w:t>sociale</w:t>
            </w:r>
            <w:proofErr w:type="spellEnd"/>
          </w:p>
          <w:p w14:paraId="7B5644B9" w14:textId="77777777" w:rsidR="00406AEC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Etika</w:t>
            </w:r>
          </w:p>
          <w:p w14:paraId="37977068" w14:textId="77777777" w:rsidR="00406AEC" w:rsidRDefault="00406AEC" w:rsidP="00406A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Proxima</w:t>
            </w:r>
          </w:p>
          <w:p w14:paraId="47C021B8" w14:textId="77777777" w:rsidR="00406AEC" w:rsidRDefault="00406AEC" w:rsidP="00406A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Dopravní výchova</w:t>
            </w:r>
          </w:p>
          <w:p w14:paraId="30DA64D0" w14:textId="77777777" w:rsidR="00406AEC" w:rsidRDefault="00406AEC" w:rsidP="00406A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První pomoc</w:t>
            </w:r>
          </w:p>
          <w:p w14:paraId="1595AA46" w14:textId="455A58A7" w:rsidR="00406AEC" w:rsidRPr="00290DD5" w:rsidRDefault="00406AEC" w:rsidP="00406AE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Bezpečné chování v období dospívání</w:t>
            </w:r>
          </w:p>
        </w:tc>
      </w:tr>
      <w:tr w:rsidR="003B3E25" w14:paraId="28B834E7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9FD5E" w14:textId="77777777" w:rsidR="007605D8" w:rsidRPr="00290DD5" w:rsidRDefault="007605D8" w:rsidP="007605D8">
            <w:r w:rsidRPr="00290DD5">
              <w:t>5.3.3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79D2D8" w14:textId="77777777" w:rsidR="007605D8" w:rsidRPr="00290DD5" w:rsidRDefault="007605D8" w:rsidP="007605D8">
            <w:r w:rsidRPr="00290DD5">
              <w:t>Spolupráce škol, PPP, SPC a ÚP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9A7E31" w14:textId="1C50855B" w:rsidR="007605D8" w:rsidRPr="00290DD5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7C97C" w14:textId="77777777" w:rsidR="007605D8" w:rsidRPr="000A4FFA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96FEA" w14:textId="48A28C81" w:rsidR="007605D8" w:rsidRPr="000A4FFA" w:rsidRDefault="003B3E25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743FF" w14:textId="4DE7A25E" w:rsidR="007605D8" w:rsidRPr="000A4FFA" w:rsidRDefault="00885D4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PPP pro Prahu 5, SPC Sluníčko</w:t>
            </w:r>
          </w:p>
        </w:tc>
      </w:tr>
      <w:tr w:rsidR="003B3E25" w14:paraId="791CD59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23C4A" w14:textId="77777777" w:rsidR="007605D8" w:rsidRPr="00290DD5" w:rsidRDefault="007605D8" w:rsidP="007605D8">
            <w:r w:rsidRPr="00290DD5">
              <w:t>5.5.1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5FA977" w14:textId="77777777" w:rsidR="007605D8" w:rsidRPr="00290DD5" w:rsidRDefault="007605D8" w:rsidP="007605D8">
            <w:r w:rsidRPr="00290DD5">
              <w:t>Příběhy bezpráví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5181F" w14:textId="3281946A" w:rsidR="007605D8" w:rsidRPr="00290DD5" w:rsidRDefault="008F7FD7" w:rsidP="007605D8">
            <w:pPr>
              <w:tabs>
                <w:tab w:val="left" w:pos="825"/>
              </w:tabs>
            </w:pPr>
            <w: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B013A" w14:textId="129B0248" w:rsidR="007605D8" w:rsidRPr="0056562C" w:rsidRDefault="008F7FD7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>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AEF1A" w14:textId="40FF43C5" w:rsidR="007605D8" w:rsidRPr="00290DD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19440" w14:textId="77777777" w:rsidR="006132A2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Post </w:t>
            </w:r>
            <w:proofErr w:type="spellStart"/>
            <w:r>
              <w:rPr>
                <w:color w:val="000000" w:themeColor="text1"/>
              </w:rPr>
              <w:t>Bellum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14:paraId="6C93B1E7" w14:textId="285B831C" w:rsidR="007605D8" w:rsidRPr="00290DD5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Paměť národa</w:t>
            </w:r>
          </w:p>
        </w:tc>
      </w:tr>
      <w:tr w:rsidR="003B3E25" w14:paraId="5E316DEC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BDB0C" w14:textId="77777777" w:rsidR="007605D8" w:rsidRPr="00290DD5" w:rsidRDefault="007605D8" w:rsidP="007605D8">
            <w:r w:rsidRPr="00290DD5">
              <w:t>6.1.1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4F54AB" w14:textId="77777777" w:rsidR="007605D8" w:rsidRPr="00290DD5" w:rsidRDefault="007605D8" w:rsidP="007605D8">
            <w:r w:rsidRPr="00290DD5">
              <w:t>Sportovně vzdělávací programy, aktivity, setkávání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000E2" w14:textId="06B581C3" w:rsidR="007605D8" w:rsidRPr="00290DD5" w:rsidRDefault="00230EFA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39602" w14:textId="64C715AC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  <w:p w14:paraId="64A63EFD" w14:textId="33C30BD4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14:paraId="330A9FC4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  <w:p w14:paraId="7EDEB2FE" w14:textId="6A62D1C4" w:rsidR="0056562C" w:rsidRPr="0056562C" w:rsidRDefault="0056562C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>= 103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47C31" w14:textId="7854F1F5" w:rsidR="007605D8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 w:rsidR="000F7223">
              <w:rPr>
                <w:color w:val="000000" w:themeColor="text1"/>
              </w:rPr>
              <w:t xml:space="preserve"> zdroje</w:t>
            </w:r>
          </w:p>
          <w:p w14:paraId="5ADE6E97" w14:textId="77777777" w:rsidR="008F7FD7" w:rsidRDefault="008F7FD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69A1BFD0" w14:textId="77777777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přátelé FZŠ</w:t>
            </w:r>
          </w:p>
          <w:p w14:paraId="4085B2C2" w14:textId="1C0CAC2B" w:rsidR="00354E78" w:rsidRPr="000A4FFA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Trenéři ve škole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79950" w14:textId="5698247A" w:rsidR="007605D8" w:rsidRPr="000A4FFA" w:rsidRDefault="0069643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Trenéři do škol</w:t>
            </w:r>
          </w:p>
        </w:tc>
      </w:tr>
      <w:tr w:rsidR="003B3E25" w14:paraId="34BDDD8F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2EB1A" w14:textId="77777777" w:rsidR="007605D8" w:rsidRPr="00290DD5" w:rsidRDefault="007605D8" w:rsidP="007605D8">
            <w:r w:rsidRPr="00290DD5">
              <w:t>6.1.2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11FB4A" w14:textId="77777777" w:rsidR="007605D8" w:rsidRPr="00290DD5" w:rsidRDefault="007605D8" w:rsidP="007605D8">
            <w:r w:rsidRPr="00290DD5">
              <w:t>Školy v přírodě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24496" w14:textId="378529CE" w:rsidR="007605D8" w:rsidRPr="00290DD5" w:rsidRDefault="00230EFA" w:rsidP="007605D8">
            <w: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17073" w14:textId="0A5D4945" w:rsidR="007605D8" w:rsidRDefault="002A6446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</w:p>
          <w:p w14:paraId="2CF4352C" w14:textId="77777777" w:rsidR="00354E78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  <w:p w14:paraId="346E0E54" w14:textId="555AA7E2" w:rsidR="0056562C" w:rsidRPr="0056562C" w:rsidRDefault="0056562C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lastRenderedPageBreak/>
              <w:t>= 350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6CD7E" w14:textId="77777777" w:rsidR="007605D8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  <w:p w14:paraId="6F880A85" w14:textId="77777777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Rodiče žáků</w:t>
            </w:r>
          </w:p>
          <w:p w14:paraId="7D286C34" w14:textId="6D6E8382" w:rsidR="00354E78" w:rsidRPr="00290DD5" w:rsidRDefault="00354E78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MHMP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BEFDE" w14:textId="3332BA03" w:rsidR="007605D8" w:rsidRPr="00290DD5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CK</w:t>
            </w:r>
          </w:p>
        </w:tc>
      </w:tr>
      <w:tr w:rsidR="003B3E25" w14:paraId="5552B5EA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97C7B" w14:textId="77777777" w:rsidR="007605D8" w:rsidRPr="00290DD5" w:rsidRDefault="007605D8" w:rsidP="007605D8">
            <w:r w:rsidRPr="00290DD5">
              <w:lastRenderedPageBreak/>
              <w:t>6.1.3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596A1B" w14:textId="77777777" w:rsidR="007605D8" w:rsidRPr="00290DD5" w:rsidRDefault="007605D8" w:rsidP="007605D8">
            <w:r w:rsidRPr="00290DD5">
              <w:t>Zahraniční zájezdy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8452E" w14:textId="02B070AE" w:rsidR="007605D8" w:rsidRPr="00290DD5" w:rsidRDefault="00016552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2D878" w14:textId="12E99EE0" w:rsidR="007605D8" w:rsidRPr="0056562C" w:rsidRDefault="00016552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>320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74D82" w14:textId="55D071F3" w:rsidR="007605D8" w:rsidRPr="00290DD5" w:rsidRDefault="00016552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54CDE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4209D85A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9C6F8" w14:textId="77777777" w:rsidR="007605D8" w:rsidRPr="00290DD5" w:rsidRDefault="007605D8" w:rsidP="007605D8">
            <w:r w:rsidRPr="00290DD5">
              <w:t>6.1.4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F306B0" w14:textId="3A019813" w:rsidR="007605D8" w:rsidRPr="00290DD5" w:rsidRDefault="007605D8" w:rsidP="007605D8">
            <w:r w:rsidRPr="00290DD5">
              <w:t>Plavecký výcvik (</w:t>
            </w:r>
            <w:proofErr w:type="spellStart"/>
            <w:r w:rsidRPr="00290DD5">
              <w:t>náv</w:t>
            </w:r>
            <w:proofErr w:type="spellEnd"/>
            <w:r w:rsidRPr="00290DD5">
              <w:t>. Sol. Jeskyně)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46BAC" w14:textId="7FF9148D" w:rsidR="007605D8" w:rsidRPr="00290DD5" w:rsidRDefault="00885D4F" w:rsidP="007605D8">
            <w:r>
              <w:t>9</w:t>
            </w:r>
            <w:bookmarkStart w:id="15" w:name="_GoBack"/>
            <w:bookmarkEnd w:id="15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EF661" w14:textId="3859B24B" w:rsidR="007605D8" w:rsidRDefault="0069643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600</w:t>
            </w:r>
          </w:p>
          <w:p w14:paraId="6022EF66" w14:textId="76797F92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</w:p>
          <w:p w14:paraId="7857EBD1" w14:textId="77777777" w:rsidR="00016552" w:rsidRDefault="00016552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  <w:p w14:paraId="43B3883D" w14:textId="6EF426E9" w:rsidR="0056562C" w:rsidRPr="0056562C" w:rsidRDefault="0056562C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>= 1 100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6D80E" w14:textId="77777777" w:rsidR="00016552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>
              <w:rPr>
                <w:color w:val="000000" w:themeColor="text1"/>
              </w:rPr>
              <w:t xml:space="preserve"> zdroje</w:t>
            </w:r>
          </w:p>
          <w:p w14:paraId="0828305F" w14:textId="6C17C328" w:rsidR="007605D8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64F7CC7F" w14:textId="77777777" w:rsidR="006D4A87" w:rsidRDefault="006D4A8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MŠMT</w:t>
            </w:r>
          </w:p>
          <w:p w14:paraId="597E756F" w14:textId="413C9338" w:rsidR="006D4A87" w:rsidRPr="00290DD5" w:rsidRDefault="006D4A8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5 - Řeporyje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C0507" w14:textId="4690002E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2A44AC9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DC360" w14:textId="77777777" w:rsidR="007605D8" w:rsidRPr="00290DD5" w:rsidRDefault="007605D8" w:rsidP="007605D8">
            <w:r w:rsidRPr="00290DD5">
              <w:t>6.2.1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FCE2B7" w14:textId="77777777" w:rsidR="007605D8" w:rsidRPr="00290DD5" w:rsidRDefault="007605D8" w:rsidP="007605D8">
            <w:r w:rsidRPr="00290DD5">
              <w:t>Odborně zaměřená setkávání s rodiči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9239BC" w14:textId="55EC9965" w:rsidR="007605D8" w:rsidRPr="00290DD5" w:rsidRDefault="00F03D51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A2608" w14:textId="0F152DAF" w:rsidR="007605D8" w:rsidRDefault="0069643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  <w:p w14:paraId="4F5936DB" w14:textId="77777777" w:rsidR="00016552" w:rsidRDefault="00016552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  <w:p w14:paraId="24BD9E11" w14:textId="51758F41" w:rsidR="0056562C" w:rsidRPr="0056562C" w:rsidRDefault="0056562C" w:rsidP="007605D8">
            <w:pPr>
              <w:rPr>
                <w:b/>
                <w:bCs/>
                <w:color w:val="000000" w:themeColor="text1"/>
              </w:rPr>
            </w:pPr>
            <w:r w:rsidRPr="0056562C">
              <w:rPr>
                <w:b/>
                <w:bCs/>
                <w:color w:val="000000" w:themeColor="text1"/>
              </w:rPr>
              <w:t>= 13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7E0F1" w14:textId="319067CE" w:rsidR="007605D8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7605D8">
              <w:rPr>
                <w:color w:val="000000" w:themeColor="text1"/>
              </w:rPr>
              <w:t>lastní</w:t>
            </w:r>
            <w:r w:rsidR="006132A2">
              <w:rPr>
                <w:color w:val="000000" w:themeColor="text1"/>
              </w:rPr>
              <w:t xml:space="preserve"> zdroje</w:t>
            </w:r>
          </w:p>
          <w:p w14:paraId="0990D10E" w14:textId="77777777" w:rsidR="000832B4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4D4717F7" w14:textId="77777777" w:rsidR="000832B4" w:rsidRDefault="000832B4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49</w:t>
            </w:r>
          </w:p>
          <w:p w14:paraId="287C3FDB" w14:textId="77777777" w:rsidR="0069643F" w:rsidRDefault="0069643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Výzva 54</w:t>
            </w:r>
          </w:p>
          <w:p w14:paraId="36560F87" w14:textId="77777777" w:rsidR="0069643F" w:rsidRDefault="0069643F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III</w:t>
            </w:r>
          </w:p>
          <w:p w14:paraId="48A42AC1" w14:textId="77777777" w:rsidR="000F7223" w:rsidRDefault="000F7223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ZS přátelé FZŠ</w:t>
            </w:r>
          </w:p>
          <w:p w14:paraId="1965B191" w14:textId="0B482247" w:rsidR="00016552" w:rsidRPr="000A4FFA" w:rsidRDefault="00016552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9D4C6" w14:textId="6CB3300E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  <w:tr w:rsidR="003B3E25" w14:paraId="3F0C5EF6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EC01B" w14:textId="77777777" w:rsidR="007605D8" w:rsidRPr="00290DD5" w:rsidRDefault="007605D8" w:rsidP="007605D8">
            <w:r w:rsidRPr="00290DD5">
              <w:t>6.3.1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C80B6" w14:textId="77777777" w:rsidR="007605D8" w:rsidRPr="00290DD5" w:rsidRDefault="007605D8" w:rsidP="007605D8">
            <w:r w:rsidRPr="00290DD5">
              <w:t>Život s přírodou a v přírodě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282BB" w14:textId="34D81A90" w:rsidR="007605D8" w:rsidRPr="00290DD5" w:rsidRDefault="006D4A87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E3E1D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1B3E0" w14:textId="42E03D8B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3356D" w14:textId="77777777" w:rsidR="00FF66CE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Učíme se venku </w:t>
            </w:r>
          </w:p>
          <w:p w14:paraId="1C7E944F" w14:textId="6FB4DB6F" w:rsidR="007605D8" w:rsidRPr="00290DD5" w:rsidRDefault="00406AEC" w:rsidP="007605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Les ve škole-škola v lese</w:t>
            </w:r>
          </w:p>
        </w:tc>
      </w:tr>
      <w:tr w:rsidR="003B3E25" w14:paraId="4B4F889D" w14:textId="77777777" w:rsidTr="00BB7EEC">
        <w:trPr>
          <w:trHeight w:val="1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3C90D" w14:textId="77777777" w:rsidR="007605D8" w:rsidRPr="00290DD5" w:rsidRDefault="007605D8" w:rsidP="007605D8">
            <w:r w:rsidRPr="00290DD5">
              <w:t>6.3.2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4CEB7" w14:textId="77777777" w:rsidR="007605D8" w:rsidRPr="00290DD5" w:rsidRDefault="007605D8" w:rsidP="007605D8">
            <w:r w:rsidRPr="00290DD5">
              <w:t>Filmové soutěže a natáčení školního zpravodajství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B17E7" w14:textId="642D4F12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0AF17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EBB5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145D63" w14:textId="77777777" w:rsidR="007605D8" w:rsidRPr="00290DD5" w:rsidRDefault="007605D8" w:rsidP="007605D8">
            <w:pPr>
              <w:rPr>
                <w:color w:val="000000" w:themeColor="text1"/>
              </w:rPr>
            </w:pPr>
          </w:p>
        </w:tc>
      </w:tr>
    </w:tbl>
    <w:p w14:paraId="4538CD5F" w14:textId="77777777" w:rsidR="00162A60" w:rsidRDefault="00162A60">
      <w:pPr>
        <w:rPr>
          <w:rFonts w:ascii="Calibri" w:eastAsia="Calibri" w:hAnsi="Calibri" w:cs="Calibri"/>
        </w:rPr>
      </w:pPr>
    </w:p>
    <w:p w14:paraId="2F2B834A" w14:textId="77777777" w:rsidR="00162A60" w:rsidRDefault="00162A60">
      <w:pPr>
        <w:rPr>
          <w:rFonts w:ascii="Calibri" w:eastAsia="Calibri" w:hAnsi="Calibri" w:cs="Calibri"/>
        </w:rPr>
      </w:pPr>
    </w:p>
    <w:sectPr w:rsidR="00162A60" w:rsidSect="004D5896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10F1"/>
    <w:multiLevelType w:val="multilevel"/>
    <w:tmpl w:val="66702C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24D99"/>
    <w:multiLevelType w:val="multilevel"/>
    <w:tmpl w:val="6AC81A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2F07B9"/>
    <w:multiLevelType w:val="multilevel"/>
    <w:tmpl w:val="03868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239DC"/>
    <w:multiLevelType w:val="multilevel"/>
    <w:tmpl w:val="EA52C9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D17744"/>
    <w:multiLevelType w:val="multilevel"/>
    <w:tmpl w:val="74EC0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5242D"/>
    <w:multiLevelType w:val="multilevel"/>
    <w:tmpl w:val="FE640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430E95"/>
    <w:multiLevelType w:val="multilevel"/>
    <w:tmpl w:val="3B464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6B3C35"/>
    <w:multiLevelType w:val="multilevel"/>
    <w:tmpl w:val="E7C03E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546A83"/>
    <w:multiLevelType w:val="multilevel"/>
    <w:tmpl w:val="F5320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496570"/>
    <w:multiLevelType w:val="multilevel"/>
    <w:tmpl w:val="81202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60"/>
    <w:rsid w:val="0000303A"/>
    <w:rsid w:val="00006CD7"/>
    <w:rsid w:val="00016552"/>
    <w:rsid w:val="00062A23"/>
    <w:rsid w:val="000832B4"/>
    <w:rsid w:val="00086E0D"/>
    <w:rsid w:val="000A4B40"/>
    <w:rsid w:val="000A4B43"/>
    <w:rsid w:val="000D7FF1"/>
    <w:rsid w:val="000F7223"/>
    <w:rsid w:val="00105F08"/>
    <w:rsid w:val="00106DCA"/>
    <w:rsid w:val="00123A88"/>
    <w:rsid w:val="001275AE"/>
    <w:rsid w:val="0015308E"/>
    <w:rsid w:val="00162A60"/>
    <w:rsid w:val="00174AA3"/>
    <w:rsid w:val="001856A7"/>
    <w:rsid w:val="00191069"/>
    <w:rsid w:val="001C62BF"/>
    <w:rsid w:val="001E4EC1"/>
    <w:rsid w:val="001F63B0"/>
    <w:rsid w:val="00202BA6"/>
    <w:rsid w:val="00207787"/>
    <w:rsid w:val="00210E58"/>
    <w:rsid w:val="00230EFA"/>
    <w:rsid w:val="002464DB"/>
    <w:rsid w:val="00290DD5"/>
    <w:rsid w:val="002916F6"/>
    <w:rsid w:val="002A6446"/>
    <w:rsid w:val="002D1F64"/>
    <w:rsid w:val="002D6F32"/>
    <w:rsid w:val="00302470"/>
    <w:rsid w:val="00337D17"/>
    <w:rsid w:val="00345B08"/>
    <w:rsid w:val="003532DE"/>
    <w:rsid w:val="00354E78"/>
    <w:rsid w:val="003A02F9"/>
    <w:rsid w:val="003B26C0"/>
    <w:rsid w:val="003B3E25"/>
    <w:rsid w:val="003D6A87"/>
    <w:rsid w:val="00406AEC"/>
    <w:rsid w:val="00407DB6"/>
    <w:rsid w:val="00432B03"/>
    <w:rsid w:val="0043358E"/>
    <w:rsid w:val="004455E2"/>
    <w:rsid w:val="00464A5C"/>
    <w:rsid w:val="00474310"/>
    <w:rsid w:val="004752EB"/>
    <w:rsid w:val="004832B5"/>
    <w:rsid w:val="004A3ACA"/>
    <w:rsid w:val="004A477E"/>
    <w:rsid w:val="004D5896"/>
    <w:rsid w:val="004F04E5"/>
    <w:rsid w:val="004F0B2B"/>
    <w:rsid w:val="00523295"/>
    <w:rsid w:val="00543BC3"/>
    <w:rsid w:val="0056562C"/>
    <w:rsid w:val="0059308D"/>
    <w:rsid w:val="005A5E8F"/>
    <w:rsid w:val="005E4FDF"/>
    <w:rsid w:val="006132A2"/>
    <w:rsid w:val="00617B1A"/>
    <w:rsid w:val="006218F4"/>
    <w:rsid w:val="00647060"/>
    <w:rsid w:val="00673637"/>
    <w:rsid w:val="006814CA"/>
    <w:rsid w:val="0068571B"/>
    <w:rsid w:val="0069643F"/>
    <w:rsid w:val="00696F9B"/>
    <w:rsid w:val="006C02F0"/>
    <w:rsid w:val="006D3098"/>
    <w:rsid w:val="006D4A87"/>
    <w:rsid w:val="00752EBD"/>
    <w:rsid w:val="00754504"/>
    <w:rsid w:val="00756BBF"/>
    <w:rsid w:val="007605D8"/>
    <w:rsid w:val="00771FC5"/>
    <w:rsid w:val="007749E0"/>
    <w:rsid w:val="00777783"/>
    <w:rsid w:val="007A2EEB"/>
    <w:rsid w:val="007C4BAC"/>
    <w:rsid w:val="007D3D55"/>
    <w:rsid w:val="007D63ED"/>
    <w:rsid w:val="007E6CA8"/>
    <w:rsid w:val="00821930"/>
    <w:rsid w:val="00826271"/>
    <w:rsid w:val="00833613"/>
    <w:rsid w:val="00840FC9"/>
    <w:rsid w:val="0084210D"/>
    <w:rsid w:val="008578C9"/>
    <w:rsid w:val="00861203"/>
    <w:rsid w:val="008760A8"/>
    <w:rsid w:val="00883D7F"/>
    <w:rsid w:val="00885D4F"/>
    <w:rsid w:val="00897497"/>
    <w:rsid w:val="008B2270"/>
    <w:rsid w:val="008B6FF9"/>
    <w:rsid w:val="008B7D0A"/>
    <w:rsid w:val="008C5E1C"/>
    <w:rsid w:val="008D45EB"/>
    <w:rsid w:val="008F7FD7"/>
    <w:rsid w:val="0093372B"/>
    <w:rsid w:val="009431DE"/>
    <w:rsid w:val="00963E3B"/>
    <w:rsid w:val="009A1CDE"/>
    <w:rsid w:val="009B72A0"/>
    <w:rsid w:val="009E3A73"/>
    <w:rsid w:val="009E7544"/>
    <w:rsid w:val="009F5843"/>
    <w:rsid w:val="00A23AC5"/>
    <w:rsid w:val="00A66C23"/>
    <w:rsid w:val="00A81CC3"/>
    <w:rsid w:val="00A9153E"/>
    <w:rsid w:val="00AB7961"/>
    <w:rsid w:val="00B15038"/>
    <w:rsid w:val="00B7075C"/>
    <w:rsid w:val="00B75D4B"/>
    <w:rsid w:val="00B8131F"/>
    <w:rsid w:val="00B8798E"/>
    <w:rsid w:val="00B95778"/>
    <w:rsid w:val="00BA22A3"/>
    <w:rsid w:val="00BB23FF"/>
    <w:rsid w:val="00BB58D9"/>
    <w:rsid w:val="00BB7EEC"/>
    <w:rsid w:val="00BF2FF2"/>
    <w:rsid w:val="00C04267"/>
    <w:rsid w:val="00C10C80"/>
    <w:rsid w:val="00C276A1"/>
    <w:rsid w:val="00C3028F"/>
    <w:rsid w:val="00C41CD2"/>
    <w:rsid w:val="00C6005B"/>
    <w:rsid w:val="00CC5A66"/>
    <w:rsid w:val="00CD1C45"/>
    <w:rsid w:val="00D01BC0"/>
    <w:rsid w:val="00D01F21"/>
    <w:rsid w:val="00D02B70"/>
    <w:rsid w:val="00D23C98"/>
    <w:rsid w:val="00D33600"/>
    <w:rsid w:val="00D514EB"/>
    <w:rsid w:val="00D54CF0"/>
    <w:rsid w:val="00D55767"/>
    <w:rsid w:val="00D8055E"/>
    <w:rsid w:val="00D82AEB"/>
    <w:rsid w:val="00D90BE2"/>
    <w:rsid w:val="00DA320B"/>
    <w:rsid w:val="00DA46DB"/>
    <w:rsid w:val="00DB36FB"/>
    <w:rsid w:val="00DB5BBA"/>
    <w:rsid w:val="00DE5F26"/>
    <w:rsid w:val="00DE7978"/>
    <w:rsid w:val="00DF5917"/>
    <w:rsid w:val="00E060F9"/>
    <w:rsid w:val="00E07654"/>
    <w:rsid w:val="00E273AE"/>
    <w:rsid w:val="00E434FE"/>
    <w:rsid w:val="00E727EF"/>
    <w:rsid w:val="00E96C9B"/>
    <w:rsid w:val="00EA5BBD"/>
    <w:rsid w:val="00EC6750"/>
    <w:rsid w:val="00F03D51"/>
    <w:rsid w:val="00F07049"/>
    <w:rsid w:val="00F255FC"/>
    <w:rsid w:val="00F32BBE"/>
    <w:rsid w:val="00F66C73"/>
    <w:rsid w:val="00F82974"/>
    <w:rsid w:val="00F82E37"/>
    <w:rsid w:val="00FA415F"/>
    <w:rsid w:val="00FB7533"/>
    <w:rsid w:val="00FC5CD2"/>
    <w:rsid w:val="00FC6AA0"/>
    <w:rsid w:val="00FC7AAC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1AC5"/>
  <w15:docId w15:val="{F70BAD4F-7A6F-4837-8364-B966F5B9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6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C6750"/>
    <w:pPr>
      <w:widowControl w:val="0"/>
      <w:autoSpaceDE w:val="0"/>
      <w:autoSpaceDN w:val="0"/>
      <w:spacing w:after="0" w:line="240" w:lineRule="auto"/>
      <w:ind w:left="115"/>
      <w:outlineLvl w:val="1"/>
    </w:pPr>
    <w:rPr>
      <w:rFonts w:ascii="Calibri Light" w:eastAsia="Calibri Light" w:hAnsi="Calibri Light" w:cs="Calibri Light"/>
      <w:sz w:val="28"/>
      <w:szCs w:val="28"/>
      <w:lang w:val="en-US"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32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C6750"/>
    <w:rPr>
      <w:rFonts w:ascii="Calibri Light" w:eastAsia="Calibri Light" w:hAnsi="Calibri Light" w:cs="Calibri Light"/>
      <w:sz w:val="28"/>
      <w:szCs w:val="28"/>
      <w:lang w:val="en-US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EC67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32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1"/>
    <w:semiHidden/>
    <w:unhideWhenUsed/>
    <w:rsid w:val="00523295"/>
    <w:pPr>
      <w:spacing w:after="120" w:line="264" w:lineRule="auto"/>
    </w:pPr>
    <w:rPr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523295"/>
    <w:rPr>
      <w:sz w:val="20"/>
      <w:szCs w:val="20"/>
      <w:lang w:eastAsia="en-US"/>
    </w:rPr>
  </w:style>
  <w:style w:type="paragraph" w:styleId="Bezmezer">
    <w:name w:val="No Spacing"/>
    <w:link w:val="BezmezerChar"/>
    <w:uiPriority w:val="1"/>
    <w:qFormat/>
    <w:rsid w:val="004D5896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D5896"/>
  </w:style>
  <w:style w:type="paragraph" w:styleId="Nadpisobsahu">
    <w:name w:val="TOC Heading"/>
    <w:basedOn w:val="Nadpis1"/>
    <w:next w:val="Normln"/>
    <w:uiPriority w:val="39"/>
    <w:unhideWhenUsed/>
    <w:qFormat/>
    <w:rsid w:val="004D5896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4D589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4D589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605D8"/>
    <w:rPr>
      <w:b/>
      <w:bCs/>
    </w:rPr>
  </w:style>
  <w:style w:type="paragraph" w:styleId="Odstavecseseznamem">
    <w:name w:val="List Paragraph"/>
    <w:basedOn w:val="Normln"/>
    <w:uiPriority w:val="34"/>
    <w:qFormat/>
    <w:rsid w:val="003B3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2442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Vyhodnocení plnění aktivit Akčního plánu MAP na rok 2021/2022 – ZŠ, ZUŠ a neformální a zájmové organizace</vt:lpstr>
    </vt:vector>
  </TitlesOfParts>
  <Company>.</Company>
  <LinksUpToDate>false</LinksUpToDate>
  <CharactersWithSpaces>16822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Vyhodnocení plnění aktivit Akčního plánu MAP na rok 2021/2022 – ZŠ, ZUŠ a neformální a zájmové organizace</dc:title>
  <dc:subject>Projekt: Místní akční plán III rozvoje vzdělávání pro Prahu 13          Registrační číslo projektu: CZ.02.3.68/0.0/0.0/20_082/0019548</dc:subject>
  <dc:creator>Petra</dc:creator>
  <cp:lastModifiedBy>Lenka Weignerová</cp:lastModifiedBy>
  <cp:revision>2</cp:revision>
  <dcterms:created xsi:type="dcterms:W3CDTF">2022-10-30T12:40:00Z</dcterms:created>
  <dcterms:modified xsi:type="dcterms:W3CDTF">2022-10-30T12:40:00Z</dcterms:modified>
</cp:coreProperties>
</file>