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0318" w14:textId="77777777" w:rsidR="00D45B42" w:rsidRPr="005D30E3" w:rsidRDefault="00D45B42" w:rsidP="00D45B42">
      <w:pPr>
        <w:pBdr>
          <w:bottom w:val="single" w:sz="4" w:space="1" w:color="auto"/>
        </w:pBdr>
        <w:tabs>
          <w:tab w:val="center" w:pos="523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D30E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Přihláška pro zájemce o členství v okrskové volební komisi</w:t>
      </w:r>
    </w:p>
    <w:p w14:paraId="7F89AE58" w14:textId="77777777" w:rsidR="00D45B42" w:rsidRPr="005D30E3" w:rsidRDefault="00D45B42" w:rsidP="00D45B4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D30E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území MČ Praha 13</w:t>
      </w:r>
    </w:p>
    <w:p w14:paraId="5FF2651F" w14:textId="77777777" w:rsidR="00D45B42" w:rsidRPr="006D0469" w:rsidRDefault="00D45B42" w:rsidP="00D45B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0469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Městská část Praha 13, Úřad městské části, Sluneční náměstí 2580/13, PSČ 158 00 Praha 13, IČ 00241687</w:t>
      </w:r>
    </w:p>
    <w:p w14:paraId="711E398A" w14:textId="77777777" w:rsidR="00D45B42" w:rsidRPr="006D0469" w:rsidRDefault="00D45B42" w:rsidP="00D45B42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084"/>
      </w:tblGrid>
      <w:tr w:rsidR="00D45B42" w:rsidRPr="006D0469" w14:paraId="62BE0A6B" w14:textId="77777777" w:rsidTr="00E72842">
        <w:trPr>
          <w:trHeight w:val="371"/>
        </w:trPr>
        <w:tc>
          <w:tcPr>
            <w:tcW w:w="3119" w:type="dxa"/>
            <w:shd w:val="clear" w:color="auto" w:fill="auto"/>
          </w:tcPr>
          <w:p w14:paraId="2F9256D3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Jméno a příjmení (titul)</w:t>
            </w:r>
          </w:p>
          <w:p w14:paraId="1C19A184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1E55F5A9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67600F4D" w14:textId="77777777" w:rsidTr="00E72842">
        <w:tc>
          <w:tcPr>
            <w:tcW w:w="3119" w:type="dxa"/>
            <w:shd w:val="clear" w:color="auto" w:fill="auto"/>
          </w:tcPr>
          <w:p w14:paraId="2FA2834A" w14:textId="77777777" w:rsidR="00D45B42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Státní občanství </w:t>
            </w:r>
          </w:p>
          <w:p w14:paraId="08936E40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1AF941DA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36899B29" w14:textId="77777777" w:rsidTr="00E72842">
        <w:trPr>
          <w:trHeight w:val="502"/>
        </w:trPr>
        <w:tc>
          <w:tcPr>
            <w:tcW w:w="3119" w:type="dxa"/>
            <w:shd w:val="clear" w:color="auto" w:fill="auto"/>
          </w:tcPr>
          <w:p w14:paraId="6B37E545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Bydliště</w:t>
            </w:r>
          </w:p>
        </w:tc>
        <w:tc>
          <w:tcPr>
            <w:tcW w:w="7379" w:type="dxa"/>
            <w:shd w:val="clear" w:color="auto" w:fill="auto"/>
          </w:tcPr>
          <w:p w14:paraId="5A638246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0B9354B7" w14:textId="77777777" w:rsidTr="00E72842">
        <w:tc>
          <w:tcPr>
            <w:tcW w:w="3119" w:type="dxa"/>
            <w:shd w:val="clear" w:color="auto" w:fill="auto"/>
          </w:tcPr>
          <w:p w14:paraId="581244AB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Doručovací adresa (není-li shodná s bydlištěm)</w:t>
            </w:r>
          </w:p>
        </w:tc>
        <w:tc>
          <w:tcPr>
            <w:tcW w:w="7379" w:type="dxa"/>
            <w:shd w:val="clear" w:color="auto" w:fill="auto"/>
          </w:tcPr>
          <w:p w14:paraId="4FE1269E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2AA28CFE" w14:textId="77777777" w:rsidTr="00E72842">
        <w:tc>
          <w:tcPr>
            <w:tcW w:w="3119" w:type="dxa"/>
            <w:shd w:val="clear" w:color="auto" w:fill="auto"/>
          </w:tcPr>
          <w:p w14:paraId="2E25B7BD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Datum narození</w:t>
            </w:r>
          </w:p>
          <w:p w14:paraId="78069D88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30D65C60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66EA66B8" w14:textId="77777777" w:rsidTr="00E72842">
        <w:tc>
          <w:tcPr>
            <w:tcW w:w="3119" w:type="dxa"/>
            <w:shd w:val="clear" w:color="auto" w:fill="auto"/>
          </w:tcPr>
          <w:p w14:paraId="3907B601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proofErr w:type="gramStart"/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Telefonní  kontakt</w:t>
            </w:r>
            <w:proofErr w:type="gramEnd"/>
          </w:p>
          <w:p w14:paraId="77DE1402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1DB29427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244DD50F" w14:textId="77777777" w:rsidTr="00E72842">
        <w:trPr>
          <w:trHeight w:val="372"/>
        </w:trPr>
        <w:tc>
          <w:tcPr>
            <w:tcW w:w="3119" w:type="dxa"/>
            <w:shd w:val="clear" w:color="auto" w:fill="auto"/>
          </w:tcPr>
          <w:p w14:paraId="497396C8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E-mail</w:t>
            </w:r>
          </w:p>
          <w:p w14:paraId="726C4CBF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3FC93046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55BB8CED" w14:textId="77777777" w:rsidTr="00E72842">
        <w:trPr>
          <w:trHeight w:val="252"/>
        </w:trPr>
        <w:tc>
          <w:tcPr>
            <w:tcW w:w="3119" w:type="dxa"/>
            <w:shd w:val="clear" w:color="auto" w:fill="auto"/>
          </w:tcPr>
          <w:p w14:paraId="58F35BF1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Datová schránka </w:t>
            </w:r>
          </w:p>
          <w:p w14:paraId="0B1B0EEF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2818AD42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77941AEA" w14:textId="77777777" w:rsidTr="00E72842">
        <w:tc>
          <w:tcPr>
            <w:tcW w:w="3119" w:type="dxa"/>
            <w:shd w:val="clear" w:color="auto" w:fill="auto"/>
          </w:tcPr>
          <w:p w14:paraId="171A32AC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Mám zájem o zařazení do lokality – ZŠ/ č. okrsku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/kdekoliv</w:t>
            </w:r>
          </w:p>
        </w:tc>
        <w:tc>
          <w:tcPr>
            <w:tcW w:w="7379" w:type="dxa"/>
            <w:shd w:val="clear" w:color="auto" w:fill="auto"/>
          </w:tcPr>
          <w:p w14:paraId="6316AA67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45B42" w:rsidRPr="006D0469" w14:paraId="618F4B97" w14:textId="77777777" w:rsidTr="00E72842">
        <w:trPr>
          <w:trHeight w:val="342"/>
        </w:trPr>
        <w:tc>
          <w:tcPr>
            <w:tcW w:w="3119" w:type="dxa"/>
            <w:shd w:val="clear" w:color="auto" w:fill="auto"/>
          </w:tcPr>
          <w:p w14:paraId="07D979A0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D0469">
              <w:rPr>
                <w:rFonts w:ascii="Times New Roman" w:eastAsia="Times New Roman" w:hAnsi="Times New Roman" w:cs="Times New Roman"/>
                <w:b/>
                <w:lang w:eastAsia="cs-CZ"/>
              </w:rPr>
              <w:t>Náhradní lokalita</w:t>
            </w:r>
          </w:p>
          <w:p w14:paraId="3D1B90EB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379" w:type="dxa"/>
            <w:shd w:val="clear" w:color="auto" w:fill="auto"/>
          </w:tcPr>
          <w:p w14:paraId="65935E23" w14:textId="77777777" w:rsidR="00D45B42" w:rsidRPr="006D0469" w:rsidRDefault="00D45B42" w:rsidP="00E7284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</w:tbl>
    <w:p w14:paraId="5153C8C1" w14:textId="77777777" w:rsidR="00D45B42" w:rsidRPr="005D30E3" w:rsidRDefault="00D45B42" w:rsidP="00D45B4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Times New Roman"/>
          <w:sz w:val="20"/>
          <w:szCs w:val="20"/>
          <w:lang w:eastAsia="cs-CZ"/>
        </w:rPr>
        <w:t>Zájemce vyplněním a podepsáním této přihlášky projevuje svobodnou vůli o členství v okrskové volební komisi na území MČ Praha 13 a uděluje souhlas se shromažďováním, zpracováním a uchováním (dále jen „souhlas“) uvedených osobních údajů Městskou částí Praha 13, Úřadem městské části, se sídlem Sluneční náměstí 2580/13, PSČ 158 00 Praha 13, IČ 00241687 (dále jen „úřad“), jako správcem za účelem kontaktování zájemce a  </w:t>
      </w:r>
      <w:proofErr w:type="spellStart"/>
      <w:r w:rsidRPr="005D30E3">
        <w:rPr>
          <w:rFonts w:ascii="Times New Roman" w:eastAsia="Times New Roman" w:hAnsi="Times New Roman" w:cs="Times New Roman"/>
          <w:sz w:val="20"/>
          <w:szCs w:val="20"/>
          <w:lang w:eastAsia="cs-CZ"/>
        </w:rPr>
        <w:t>technicko-organizační</w:t>
      </w:r>
      <w:proofErr w:type="spellEnd"/>
      <w:r w:rsidRPr="005D30E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přípravy úkonů nutných k zajištění konání voleb v souladu s nařízením GDPR, zák. č. 101/2000 Sb., o ochraně osobních údajů a se </w:t>
      </w:r>
    </w:p>
    <w:p w14:paraId="16497958" w14:textId="77777777" w:rsidR="00D45B42" w:rsidRPr="00D33EA6" w:rsidRDefault="00D45B42" w:rsidP="00D45B42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</w:pPr>
      <w:r w:rsidRPr="00D33EA6"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  <w:t>zákonem č. 247/1995 Sb., o volbách do Parlamentu České republiky a o změně a doplnění některých dalších zákonů,</w:t>
      </w:r>
    </w:p>
    <w:p w14:paraId="1BC0E7A8" w14:textId="77777777" w:rsidR="00D45B42" w:rsidRPr="005D30E3" w:rsidRDefault="00D45B42" w:rsidP="00D45B42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Arial"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Arial"/>
          <w:sz w:val="20"/>
          <w:szCs w:val="20"/>
          <w:lang w:eastAsia="cs-CZ"/>
        </w:rPr>
        <w:t>zákonem č. 130/2000 Sb., o volbách do zastupitelstev krajů a o změně některých zákonů,</w:t>
      </w:r>
    </w:p>
    <w:p w14:paraId="5283E4D5" w14:textId="77777777" w:rsidR="00D45B42" w:rsidRPr="005D30E3" w:rsidRDefault="00D45B42" w:rsidP="00D45B42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</w:pPr>
      <w:r w:rsidRPr="005D30E3"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  <w:t xml:space="preserve">zákonem č. 491/2001 Sb., o volbách do zastupitelstev obcí a o změně některých zákonů, </w:t>
      </w:r>
    </w:p>
    <w:p w14:paraId="28EEA030" w14:textId="77777777" w:rsidR="00D45B42" w:rsidRPr="005D30E3" w:rsidRDefault="00D45B42" w:rsidP="00D45B42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Arial"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Arial"/>
          <w:sz w:val="20"/>
          <w:szCs w:val="20"/>
          <w:lang w:eastAsia="cs-CZ"/>
        </w:rPr>
        <w:t>zákonem č. 62/2003 Sb., o volbách do Evropského parlamentu a o změně některých zákonů,</w:t>
      </w:r>
    </w:p>
    <w:p w14:paraId="65841EFC" w14:textId="4094CD35" w:rsidR="00D45B42" w:rsidRDefault="00D45B42" w:rsidP="00D45B42">
      <w:pPr>
        <w:numPr>
          <w:ilvl w:val="0"/>
          <w:numId w:val="1"/>
        </w:numPr>
        <w:spacing w:before="60" w:after="60"/>
        <w:rPr>
          <w:rFonts w:ascii="Times New Roman" w:eastAsia="Times New Roman" w:hAnsi="Times New Roman" w:cs="Arial"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Arial"/>
          <w:sz w:val="20"/>
          <w:szCs w:val="20"/>
          <w:lang w:eastAsia="cs-CZ"/>
        </w:rPr>
        <w:t>zákonem č. 275/2012 Sb., o volbě prezidenta republiky a o změně některých zákonů (zákon o volbě prezidenta republiky),</w:t>
      </w:r>
    </w:p>
    <w:p w14:paraId="27913FE6" w14:textId="068CD6F4" w:rsidR="00D33EA6" w:rsidRPr="00D33EA6" w:rsidRDefault="00D33EA6" w:rsidP="00D45B42">
      <w:pPr>
        <w:numPr>
          <w:ilvl w:val="0"/>
          <w:numId w:val="1"/>
        </w:numPr>
        <w:spacing w:before="60" w:after="60"/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</w:pPr>
      <w:r w:rsidRPr="00D33EA6">
        <w:rPr>
          <w:rFonts w:ascii="Times New Roman" w:eastAsia="Times New Roman" w:hAnsi="Times New Roman" w:cs="Arial"/>
          <w:b/>
          <w:sz w:val="20"/>
          <w:szCs w:val="20"/>
          <w:u w:val="single"/>
          <w:lang w:eastAsia="cs-CZ"/>
        </w:rPr>
        <w:t>zákonem č.88/2024 Sb., o správě voleb</w:t>
      </w:r>
    </w:p>
    <w:p w14:paraId="18A5A9AD" w14:textId="48A39089" w:rsidR="00D45B42" w:rsidRPr="005D30E3" w:rsidRDefault="00D45B42" w:rsidP="00D45B4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Times New Roman"/>
          <w:sz w:val="20"/>
          <w:szCs w:val="20"/>
          <w:lang w:eastAsia="cs-CZ"/>
        </w:rPr>
        <w:t>které se konají ve dnech</w:t>
      </w:r>
      <w:r w:rsidRPr="005D30E3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 xml:space="preserve"> </w:t>
      </w:r>
      <w:bookmarkStart w:id="0" w:name="_GoBack"/>
      <w:bookmarkEnd w:id="0"/>
      <w:r w:rsidR="00D33E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9.10. a 10.10.2026</w:t>
      </w:r>
      <w:r w:rsidRPr="000D794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.</w:t>
      </w:r>
      <w:r w:rsidR="00D33E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(2.kolo senátních voleb ve dnech 16.10. a 17.10.2026)</w:t>
      </w:r>
      <w:r w:rsidRPr="005D30E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14:paraId="266B1C8E" w14:textId="77777777" w:rsidR="00D45B42" w:rsidRPr="005D30E3" w:rsidRDefault="00D45B42" w:rsidP="00D45B4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Times New Roman"/>
          <w:sz w:val="20"/>
          <w:szCs w:val="20"/>
          <w:lang w:eastAsia="cs-CZ"/>
        </w:rPr>
        <w:t>Osobní údaje zájemce nebudou úřadem dále žádným jiným způsobem zpracovávány. Jakmile pomine účel použití tohoto souhlasu, budou osobní údaje a tato přihláška zlikvidovány dle platných právních předpisů o archivnictví a vnitřních směrnic úřadu, a to nejpozději do 30 dní od konání voleb. Další práva a povinnosti zájemce v oblasti ochrany osobních údajů jsou uvedeny na webu úřadu https://www.praha13.cz/Ochrana-osobnich-udaju</w:t>
      </w:r>
    </w:p>
    <w:p w14:paraId="76332ABB" w14:textId="77777777" w:rsidR="00D45B42" w:rsidRPr="005D30E3" w:rsidRDefault="00D45B42" w:rsidP="00D45B4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D30E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Souhlas se zpracováním údajů je možné kdykoliv písemně odvolat.</w:t>
      </w:r>
    </w:p>
    <w:p w14:paraId="23FB3C26" w14:textId="77777777" w:rsidR="00D45B42" w:rsidRPr="005D30E3" w:rsidRDefault="00D45B42" w:rsidP="00D45B4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83F4D27" w14:textId="77777777" w:rsidR="00D45B42" w:rsidRPr="006D0469" w:rsidRDefault="00D45B42" w:rsidP="00D45B4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Datum……………………………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</w:t>
      </w:r>
      <w:r w:rsidRPr="006D04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Podpis……………………………………….</w:t>
      </w:r>
    </w:p>
    <w:p w14:paraId="2F7FB8B8" w14:textId="77777777" w:rsidR="00D45B42" w:rsidRDefault="00D45B42" w:rsidP="00D45B42"/>
    <w:p w14:paraId="53B910E6" w14:textId="77777777" w:rsidR="00D16CDE" w:rsidRDefault="00D16CDE"/>
    <w:sectPr w:rsidR="00D16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7FFE"/>
    <w:multiLevelType w:val="hybridMultilevel"/>
    <w:tmpl w:val="02E8C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9C"/>
    <w:rsid w:val="00C9519C"/>
    <w:rsid w:val="00D16CDE"/>
    <w:rsid w:val="00D33EA6"/>
    <w:rsid w:val="00D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F06F"/>
  <w15:chartTrackingRefBased/>
  <w15:docId w15:val="{15EEA15E-DA53-4B08-A7F3-59839C7B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B42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1877</Characters>
  <Application>Microsoft Office Word</Application>
  <DocSecurity>0</DocSecurity>
  <Lines>15</Lines>
  <Paragraphs>4</Paragraphs>
  <ScaleCrop>false</ScaleCrop>
  <Company>UMC Praha 13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4</cp:revision>
  <dcterms:created xsi:type="dcterms:W3CDTF">2026-04-27T09:15:00Z</dcterms:created>
  <dcterms:modified xsi:type="dcterms:W3CDTF">2026-04-27T09:49:00Z</dcterms:modified>
</cp:coreProperties>
</file>