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2C6B3F" w14:textId="77777777" w:rsidR="000E1AEB" w:rsidRPr="00FB5725" w:rsidRDefault="000E1AEB" w:rsidP="000E1AEB">
      <w:pPr>
        <w:pStyle w:val="Default"/>
        <w:jc w:val="center"/>
        <w:rPr>
          <w:rFonts w:ascii="Bookman Old Style" w:hAnsi="Bookman Old Style" w:cs="Times New Roman"/>
          <w:b/>
          <w:bCs/>
          <w:color w:val="00B050"/>
          <w:sz w:val="28"/>
          <w:szCs w:val="28"/>
        </w:rPr>
      </w:pPr>
      <w:r w:rsidRPr="00FB5725">
        <w:rPr>
          <w:rFonts w:ascii="Bookman Old Style" w:hAnsi="Bookman Old Style" w:cs="Times New Roman"/>
          <w:b/>
          <w:bCs/>
          <w:color w:val="00B050"/>
          <w:sz w:val="28"/>
          <w:szCs w:val="28"/>
        </w:rPr>
        <w:t xml:space="preserve">Informace pro volby </w:t>
      </w:r>
    </w:p>
    <w:p w14:paraId="621B175E" w14:textId="49B56628" w:rsidR="000E1AEB" w:rsidRPr="00FB5725" w:rsidRDefault="000E1AEB" w:rsidP="000E1AEB">
      <w:pPr>
        <w:pStyle w:val="Default"/>
        <w:jc w:val="center"/>
        <w:rPr>
          <w:rFonts w:ascii="Bookman Old Style" w:hAnsi="Bookman Old Style" w:cs="Times New Roman"/>
          <w:b/>
          <w:bCs/>
          <w:color w:val="00B050"/>
          <w:sz w:val="28"/>
          <w:szCs w:val="28"/>
        </w:rPr>
      </w:pPr>
      <w:r w:rsidRPr="00FB5725">
        <w:rPr>
          <w:rFonts w:ascii="Bookman Old Style" w:hAnsi="Bookman Old Style" w:cs="Times New Roman"/>
          <w:b/>
          <w:bCs/>
          <w:color w:val="00B050"/>
          <w:sz w:val="28"/>
          <w:szCs w:val="28"/>
        </w:rPr>
        <w:t xml:space="preserve">do Zastupitelstva městské části Praha 13  </w:t>
      </w:r>
    </w:p>
    <w:p w14:paraId="25594AB4" w14:textId="4F1CD67C" w:rsidR="000E1AEB" w:rsidRDefault="000E1AEB" w:rsidP="000E1AEB">
      <w:pPr>
        <w:pStyle w:val="Default"/>
        <w:jc w:val="center"/>
        <w:rPr>
          <w:rFonts w:ascii="Bookman Old Style" w:hAnsi="Bookman Old Style" w:cs="Times New Roman"/>
          <w:b/>
          <w:bCs/>
          <w:color w:val="00B050"/>
          <w:sz w:val="28"/>
          <w:szCs w:val="28"/>
        </w:rPr>
      </w:pPr>
      <w:r w:rsidRPr="00FB5725">
        <w:rPr>
          <w:rFonts w:ascii="Bookman Old Style" w:hAnsi="Bookman Old Style" w:cs="Times New Roman"/>
          <w:b/>
          <w:bCs/>
          <w:color w:val="00B050"/>
          <w:sz w:val="28"/>
          <w:szCs w:val="28"/>
        </w:rPr>
        <w:t>konané ve dnech 9.10. a 10.10.2026</w:t>
      </w:r>
    </w:p>
    <w:p w14:paraId="205D379A" w14:textId="332ADFA5" w:rsidR="000E1AEB" w:rsidRDefault="000E1AEB" w:rsidP="000E1AEB">
      <w:pPr>
        <w:pStyle w:val="Default"/>
        <w:jc w:val="center"/>
        <w:rPr>
          <w:rFonts w:ascii="Bookman Old Style" w:hAnsi="Bookman Old Style" w:cs="Times New Roman"/>
          <w:b/>
          <w:bCs/>
          <w:color w:val="00B050"/>
          <w:sz w:val="28"/>
          <w:szCs w:val="28"/>
        </w:rPr>
      </w:pPr>
    </w:p>
    <w:p w14:paraId="3CACFC42" w14:textId="4DA1B022" w:rsidR="000E1AEB" w:rsidRDefault="000E1AEB" w:rsidP="000E1AEB">
      <w:pPr>
        <w:pStyle w:val="Default"/>
        <w:jc w:val="center"/>
        <w:rPr>
          <w:rFonts w:ascii="Bookman Old Style" w:hAnsi="Bookman Old Style" w:cs="Times New Roman"/>
          <w:b/>
          <w:bCs/>
          <w:color w:val="00B050"/>
          <w:sz w:val="28"/>
          <w:szCs w:val="28"/>
        </w:rPr>
      </w:pPr>
      <w:r>
        <w:rPr>
          <w:rFonts w:ascii="Bookman Old Style" w:hAnsi="Bookman Old Style" w:cs="Times New Roman"/>
          <w:b/>
          <w:bCs/>
          <w:color w:val="00B050"/>
          <w:sz w:val="28"/>
          <w:szCs w:val="28"/>
        </w:rPr>
        <w:t xml:space="preserve">Přehled volebních stran </w:t>
      </w:r>
    </w:p>
    <w:p w14:paraId="2CFF2F44" w14:textId="54C521AA" w:rsidR="000E1AEB" w:rsidRDefault="000E1AEB" w:rsidP="000E1AEB">
      <w:pPr>
        <w:pStyle w:val="Default"/>
        <w:jc w:val="center"/>
        <w:rPr>
          <w:rFonts w:ascii="Bookman Old Style" w:hAnsi="Bookman Old Style" w:cs="Times New Roman"/>
          <w:b/>
          <w:bCs/>
          <w:color w:val="00B050"/>
          <w:sz w:val="28"/>
          <w:szCs w:val="28"/>
        </w:rPr>
      </w:pPr>
    </w:p>
    <w:p w14:paraId="451D6699" w14:textId="77777777" w:rsidR="000E1AEB" w:rsidRDefault="000E1AEB" w:rsidP="000E1AEB">
      <w:pPr>
        <w:pStyle w:val="Default"/>
        <w:jc w:val="both"/>
        <w:rPr>
          <w:rFonts w:ascii="Bookman Old Style" w:hAnsi="Bookman Old Style" w:cs="Times New Roman"/>
          <w:bCs/>
          <w:color w:val="auto"/>
        </w:rPr>
      </w:pPr>
    </w:p>
    <w:p w14:paraId="29A9480F" w14:textId="06E73C02" w:rsidR="000E1AEB" w:rsidRDefault="000E1AEB" w:rsidP="000E1AEB">
      <w:pPr>
        <w:pStyle w:val="Default"/>
        <w:jc w:val="both"/>
        <w:rPr>
          <w:rFonts w:ascii="Bookman Old Style" w:hAnsi="Bookman Old Style" w:cs="Times New Roman"/>
          <w:bCs/>
          <w:color w:val="auto"/>
        </w:rPr>
      </w:pPr>
      <w:r w:rsidRPr="000E1AEB">
        <w:rPr>
          <w:rFonts w:ascii="Bookman Old Style" w:hAnsi="Bookman Old Style" w:cs="Times New Roman"/>
          <w:bCs/>
          <w:color w:val="auto"/>
        </w:rPr>
        <w:t xml:space="preserve">Dne </w:t>
      </w:r>
      <w:r>
        <w:rPr>
          <w:rFonts w:ascii="Bookman Old Style" w:hAnsi="Bookman Old Style" w:cs="Times New Roman"/>
          <w:bCs/>
          <w:color w:val="auto"/>
        </w:rPr>
        <w:t>27.8.2026 byla volebním stranám, jejichž kandidátní listina byla zaregistrována rozhodnutím ze dne 19.8.2026, v souladu s </w:t>
      </w:r>
      <w:proofErr w:type="spellStart"/>
      <w:r>
        <w:rPr>
          <w:rFonts w:ascii="Bookman Old Style" w:hAnsi="Bookman Old Style" w:cs="Times New Roman"/>
          <w:bCs/>
          <w:color w:val="auto"/>
        </w:rPr>
        <w:t>ust</w:t>
      </w:r>
      <w:proofErr w:type="spellEnd"/>
      <w:r>
        <w:rPr>
          <w:rFonts w:ascii="Bookman Old Style" w:hAnsi="Bookman Old Style" w:cs="Times New Roman"/>
          <w:bCs/>
          <w:color w:val="auto"/>
        </w:rPr>
        <w:t xml:space="preserve">. § 12 odst. 1 písm. c) </w:t>
      </w:r>
      <w:proofErr w:type="spellStart"/>
      <w:r>
        <w:rPr>
          <w:rFonts w:ascii="Bookman Old Style" w:hAnsi="Bookman Old Style" w:cs="Times New Roman"/>
          <w:bCs/>
          <w:color w:val="auto"/>
        </w:rPr>
        <w:t>zák.č</w:t>
      </w:r>
      <w:proofErr w:type="spellEnd"/>
      <w:r>
        <w:rPr>
          <w:rFonts w:ascii="Bookman Old Style" w:hAnsi="Bookman Old Style" w:cs="Times New Roman"/>
          <w:bCs/>
          <w:color w:val="auto"/>
        </w:rPr>
        <w:t xml:space="preserve">. 491/2001 Sb., o volbách do zastupitelstev obcí a o změně některých zákonů ve znění do 31.12.2025 a </w:t>
      </w:r>
      <w:proofErr w:type="spellStart"/>
      <w:r>
        <w:rPr>
          <w:rFonts w:ascii="Bookman Old Style" w:hAnsi="Bookman Old Style" w:cs="Times New Roman"/>
          <w:bCs/>
          <w:color w:val="auto"/>
        </w:rPr>
        <w:t>ust</w:t>
      </w:r>
      <w:proofErr w:type="spellEnd"/>
      <w:r>
        <w:rPr>
          <w:rFonts w:ascii="Bookman Old Style" w:hAnsi="Bookman Old Style" w:cs="Times New Roman"/>
          <w:bCs/>
          <w:color w:val="auto"/>
        </w:rPr>
        <w:t xml:space="preserve">. § 7 vyhlášky MV č. 59/2002 Sb., o provedení některých ustanovení </w:t>
      </w:r>
      <w:proofErr w:type="spellStart"/>
      <w:r>
        <w:rPr>
          <w:rFonts w:ascii="Bookman Old Style" w:hAnsi="Bookman Old Style" w:cs="Times New Roman"/>
          <w:bCs/>
          <w:color w:val="auto"/>
        </w:rPr>
        <w:t>zák.č</w:t>
      </w:r>
      <w:proofErr w:type="spellEnd"/>
      <w:r>
        <w:rPr>
          <w:rFonts w:ascii="Bookman Old Style" w:hAnsi="Bookman Old Style" w:cs="Times New Roman"/>
          <w:bCs/>
          <w:color w:val="auto"/>
        </w:rPr>
        <w:t xml:space="preserve">. 491/2001 Sb., vylosována tato čísla na hlasovacím lístku: </w:t>
      </w:r>
    </w:p>
    <w:p w14:paraId="6FF5D44B" w14:textId="44DE2A98" w:rsidR="000E1AEB" w:rsidRDefault="000E1AEB" w:rsidP="000E1AEB">
      <w:pPr>
        <w:pStyle w:val="Default"/>
        <w:jc w:val="both"/>
        <w:rPr>
          <w:rFonts w:ascii="Bookman Old Style" w:hAnsi="Bookman Old Style" w:cs="Times New Roman"/>
          <w:bCs/>
          <w:color w:val="auto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7"/>
        <w:gridCol w:w="4525"/>
      </w:tblGrid>
      <w:tr w:rsidR="000E1AEB" w:rsidRPr="000E1AEB" w14:paraId="4CA5A9AD" w14:textId="77777777" w:rsidTr="000E1AEB"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74F6C" w14:textId="77777777" w:rsidR="000E1AEB" w:rsidRPr="000E1AEB" w:rsidRDefault="000E1AEB" w:rsidP="000E1AEB">
            <w:pPr>
              <w:pStyle w:val="Default"/>
              <w:jc w:val="both"/>
              <w:rPr>
                <w:rFonts w:ascii="Bookman Old Style" w:hAnsi="Bookman Old Style" w:cs="Times New Roman"/>
                <w:bCs/>
              </w:rPr>
            </w:pPr>
            <w:r w:rsidRPr="000E1AEB">
              <w:rPr>
                <w:rFonts w:ascii="Bookman Old Style" w:hAnsi="Bookman Old Style" w:cs="Times New Roman"/>
                <w:bCs/>
              </w:rPr>
              <w:t>SPD a nezávislí kandidáti pro Prahu 13 s podporou tradičních sociálních demokratů</w:t>
            </w:r>
          </w:p>
          <w:p w14:paraId="194E921E" w14:textId="77777777" w:rsidR="000E1AEB" w:rsidRPr="000E1AEB" w:rsidRDefault="000E1AEB" w:rsidP="000E1AEB">
            <w:pPr>
              <w:pStyle w:val="Default"/>
              <w:jc w:val="both"/>
              <w:rPr>
                <w:rFonts w:ascii="Bookman Old Style" w:hAnsi="Bookman Old Style" w:cs="Times New Roman"/>
                <w:bCs/>
              </w:rPr>
            </w:pP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83EFF" w14:textId="77777777" w:rsidR="000E1AEB" w:rsidRPr="000E1AEB" w:rsidRDefault="000E1AEB" w:rsidP="000E1AEB">
            <w:pPr>
              <w:pStyle w:val="Default"/>
              <w:jc w:val="both"/>
              <w:rPr>
                <w:rFonts w:ascii="Bookman Old Style" w:hAnsi="Bookman Old Style" w:cs="Times New Roman"/>
                <w:bCs/>
              </w:rPr>
            </w:pPr>
            <w:r w:rsidRPr="000E1AEB">
              <w:rPr>
                <w:rFonts w:ascii="Bookman Old Style" w:hAnsi="Bookman Old Style" w:cs="Times New Roman"/>
                <w:bCs/>
              </w:rPr>
              <w:t>1</w:t>
            </w:r>
          </w:p>
        </w:tc>
      </w:tr>
      <w:tr w:rsidR="000E1AEB" w:rsidRPr="000E1AEB" w14:paraId="17945EF6" w14:textId="77777777" w:rsidTr="000E1AEB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B2EFD" w14:textId="77777777" w:rsidR="000E1AEB" w:rsidRPr="000E1AEB" w:rsidRDefault="000E1AEB" w:rsidP="000E1AEB">
            <w:pPr>
              <w:pStyle w:val="Default"/>
              <w:jc w:val="both"/>
              <w:rPr>
                <w:rFonts w:ascii="Bookman Old Style" w:hAnsi="Bookman Old Style" w:cs="Times New Roman"/>
                <w:bCs/>
              </w:rPr>
            </w:pPr>
            <w:r w:rsidRPr="000E1AEB">
              <w:rPr>
                <w:rFonts w:ascii="Bookman Old Style" w:hAnsi="Bookman Old Style" w:cs="Times New Roman"/>
                <w:bCs/>
              </w:rPr>
              <w:t>STAROSTOVÉ A NEZÁVISLÍ</w:t>
            </w:r>
          </w:p>
          <w:p w14:paraId="4CF64AEB" w14:textId="77777777" w:rsidR="000E1AEB" w:rsidRPr="000E1AEB" w:rsidRDefault="000E1AEB" w:rsidP="000E1AEB">
            <w:pPr>
              <w:pStyle w:val="Default"/>
              <w:jc w:val="both"/>
              <w:rPr>
                <w:rFonts w:ascii="Bookman Old Style" w:hAnsi="Bookman Old Style" w:cs="Times New Roman"/>
                <w:bCs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4FD41" w14:textId="77777777" w:rsidR="000E1AEB" w:rsidRPr="000E1AEB" w:rsidRDefault="000E1AEB" w:rsidP="000E1AEB">
            <w:pPr>
              <w:pStyle w:val="Default"/>
              <w:jc w:val="both"/>
              <w:rPr>
                <w:rFonts w:ascii="Bookman Old Style" w:hAnsi="Bookman Old Style" w:cs="Times New Roman"/>
                <w:bCs/>
              </w:rPr>
            </w:pPr>
            <w:r w:rsidRPr="000E1AEB">
              <w:rPr>
                <w:rFonts w:ascii="Bookman Old Style" w:hAnsi="Bookman Old Style" w:cs="Times New Roman"/>
                <w:bCs/>
              </w:rPr>
              <w:t>2</w:t>
            </w:r>
          </w:p>
        </w:tc>
      </w:tr>
      <w:tr w:rsidR="000E1AEB" w:rsidRPr="000E1AEB" w14:paraId="35E7CB76" w14:textId="77777777" w:rsidTr="000E1AEB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BCD9F" w14:textId="77777777" w:rsidR="000E1AEB" w:rsidRPr="000E1AEB" w:rsidRDefault="000E1AEB" w:rsidP="000E1AEB">
            <w:pPr>
              <w:pStyle w:val="Default"/>
              <w:jc w:val="both"/>
              <w:rPr>
                <w:rFonts w:ascii="Bookman Old Style" w:hAnsi="Bookman Old Style" w:cs="Times New Roman"/>
                <w:bCs/>
              </w:rPr>
            </w:pPr>
            <w:r w:rsidRPr="000E1AEB">
              <w:rPr>
                <w:rFonts w:ascii="Bookman Old Style" w:hAnsi="Bookman Old Style" w:cs="Times New Roman"/>
                <w:bCs/>
              </w:rPr>
              <w:t>PRAHA 13 SOBĚ</w:t>
            </w:r>
          </w:p>
          <w:p w14:paraId="09DC26D4" w14:textId="77777777" w:rsidR="000E1AEB" w:rsidRPr="000E1AEB" w:rsidRDefault="000E1AEB" w:rsidP="000E1AEB">
            <w:pPr>
              <w:pStyle w:val="Default"/>
              <w:jc w:val="both"/>
              <w:rPr>
                <w:rFonts w:ascii="Bookman Old Style" w:hAnsi="Bookman Old Style" w:cs="Times New Roman"/>
                <w:bCs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A533A" w14:textId="77777777" w:rsidR="000E1AEB" w:rsidRPr="000E1AEB" w:rsidRDefault="000E1AEB" w:rsidP="000E1AEB">
            <w:pPr>
              <w:pStyle w:val="Default"/>
              <w:jc w:val="both"/>
              <w:rPr>
                <w:rFonts w:ascii="Bookman Old Style" w:hAnsi="Bookman Old Style" w:cs="Times New Roman"/>
                <w:bCs/>
              </w:rPr>
            </w:pPr>
            <w:r w:rsidRPr="000E1AEB">
              <w:rPr>
                <w:rFonts w:ascii="Bookman Old Style" w:hAnsi="Bookman Old Style" w:cs="Times New Roman"/>
                <w:bCs/>
              </w:rPr>
              <w:t>3</w:t>
            </w:r>
          </w:p>
        </w:tc>
      </w:tr>
      <w:tr w:rsidR="000E1AEB" w:rsidRPr="000E1AEB" w14:paraId="38F02DC0" w14:textId="77777777" w:rsidTr="000E1AEB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53D38" w14:textId="77777777" w:rsidR="000E1AEB" w:rsidRPr="000E1AEB" w:rsidRDefault="000E1AEB" w:rsidP="000E1AEB">
            <w:pPr>
              <w:pStyle w:val="Default"/>
              <w:jc w:val="both"/>
              <w:rPr>
                <w:rFonts w:ascii="Bookman Old Style" w:hAnsi="Bookman Old Style" w:cs="Times New Roman"/>
                <w:bCs/>
              </w:rPr>
            </w:pPr>
            <w:r w:rsidRPr="000E1AEB">
              <w:rPr>
                <w:rFonts w:ascii="Bookman Old Style" w:hAnsi="Bookman Old Style" w:cs="Times New Roman"/>
                <w:bCs/>
              </w:rPr>
              <w:t>Společně pro Prahu 13 – TOP 09 a KDU-ČSL</w:t>
            </w:r>
          </w:p>
          <w:p w14:paraId="64BA4E88" w14:textId="77777777" w:rsidR="000E1AEB" w:rsidRPr="000E1AEB" w:rsidRDefault="000E1AEB" w:rsidP="000E1AEB">
            <w:pPr>
              <w:pStyle w:val="Default"/>
              <w:jc w:val="both"/>
              <w:rPr>
                <w:rFonts w:ascii="Bookman Old Style" w:hAnsi="Bookman Old Style" w:cs="Times New Roman"/>
                <w:bCs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3924B" w14:textId="77777777" w:rsidR="000E1AEB" w:rsidRPr="000E1AEB" w:rsidRDefault="000E1AEB" w:rsidP="000E1AEB">
            <w:pPr>
              <w:pStyle w:val="Default"/>
              <w:jc w:val="both"/>
              <w:rPr>
                <w:rFonts w:ascii="Bookman Old Style" w:hAnsi="Bookman Old Style" w:cs="Times New Roman"/>
                <w:bCs/>
              </w:rPr>
            </w:pPr>
            <w:r w:rsidRPr="000E1AEB">
              <w:rPr>
                <w:rFonts w:ascii="Bookman Old Style" w:hAnsi="Bookman Old Style" w:cs="Times New Roman"/>
                <w:bCs/>
              </w:rPr>
              <w:t>4</w:t>
            </w:r>
          </w:p>
        </w:tc>
      </w:tr>
      <w:tr w:rsidR="000E1AEB" w:rsidRPr="000E1AEB" w14:paraId="57A318C2" w14:textId="77777777" w:rsidTr="000E1AEB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7E4CE" w14:textId="77777777" w:rsidR="000E1AEB" w:rsidRPr="000E1AEB" w:rsidRDefault="000E1AEB" w:rsidP="000E1AEB">
            <w:pPr>
              <w:pStyle w:val="Default"/>
              <w:jc w:val="both"/>
              <w:rPr>
                <w:rFonts w:ascii="Bookman Old Style" w:hAnsi="Bookman Old Style" w:cs="Times New Roman"/>
                <w:bCs/>
              </w:rPr>
            </w:pPr>
            <w:r w:rsidRPr="000E1AEB">
              <w:rPr>
                <w:rFonts w:ascii="Bookman Old Style" w:hAnsi="Bookman Old Style" w:cs="Times New Roman"/>
                <w:bCs/>
              </w:rPr>
              <w:t xml:space="preserve">Zelení a </w:t>
            </w:r>
            <w:proofErr w:type="gramStart"/>
            <w:r w:rsidRPr="000E1AEB">
              <w:rPr>
                <w:rFonts w:ascii="Bookman Old Style" w:hAnsi="Bookman Old Style" w:cs="Times New Roman"/>
                <w:bCs/>
              </w:rPr>
              <w:t>Piráti</w:t>
            </w:r>
            <w:proofErr w:type="gramEnd"/>
            <w:r w:rsidRPr="000E1AEB">
              <w:rPr>
                <w:rFonts w:ascii="Bookman Old Style" w:hAnsi="Bookman Old Style" w:cs="Times New Roman"/>
                <w:bCs/>
              </w:rPr>
              <w:t xml:space="preserve"> pro 13</w:t>
            </w:r>
          </w:p>
          <w:p w14:paraId="3CB1ACAB" w14:textId="77777777" w:rsidR="000E1AEB" w:rsidRPr="000E1AEB" w:rsidRDefault="000E1AEB" w:rsidP="000E1AEB">
            <w:pPr>
              <w:pStyle w:val="Default"/>
              <w:jc w:val="both"/>
              <w:rPr>
                <w:rFonts w:ascii="Bookman Old Style" w:hAnsi="Bookman Old Style" w:cs="Times New Roman"/>
                <w:bCs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A0373" w14:textId="77777777" w:rsidR="000E1AEB" w:rsidRPr="000E1AEB" w:rsidRDefault="000E1AEB" w:rsidP="000E1AEB">
            <w:pPr>
              <w:pStyle w:val="Default"/>
              <w:jc w:val="both"/>
              <w:rPr>
                <w:rFonts w:ascii="Bookman Old Style" w:hAnsi="Bookman Old Style" w:cs="Times New Roman"/>
                <w:bCs/>
              </w:rPr>
            </w:pPr>
            <w:r w:rsidRPr="000E1AEB">
              <w:rPr>
                <w:rFonts w:ascii="Bookman Old Style" w:hAnsi="Bookman Old Style" w:cs="Times New Roman"/>
                <w:bCs/>
              </w:rPr>
              <w:t>5</w:t>
            </w:r>
          </w:p>
        </w:tc>
      </w:tr>
      <w:tr w:rsidR="000E1AEB" w:rsidRPr="000E1AEB" w14:paraId="29C05CE8" w14:textId="77777777" w:rsidTr="000E1AEB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9BD58" w14:textId="77777777" w:rsidR="000E1AEB" w:rsidRPr="000E1AEB" w:rsidRDefault="000E1AEB" w:rsidP="000E1AEB">
            <w:pPr>
              <w:pStyle w:val="Default"/>
              <w:jc w:val="both"/>
              <w:rPr>
                <w:rFonts w:ascii="Bookman Old Style" w:hAnsi="Bookman Old Style" w:cs="Times New Roman"/>
                <w:bCs/>
              </w:rPr>
            </w:pPr>
            <w:r w:rsidRPr="000E1AEB">
              <w:rPr>
                <w:rFonts w:ascii="Bookman Old Style" w:hAnsi="Bookman Old Style" w:cs="Times New Roman"/>
                <w:bCs/>
              </w:rPr>
              <w:t>SEN PRO PRAHU 13 s podporou senátora Václava Lásky a Společnosti na ochranu Prokopského údolí</w:t>
            </w:r>
          </w:p>
          <w:p w14:paraId="55E19DE7" w14:textId="77777777" w:rsidR="000E1AEB" w:rsidRPr="000E1AEB" w:rsidRDefault="000E1AEB" w:rsidP="000E1AEB">
            <w:pPr>
              <w:pStyle w:val="Default"/>
              <w:jc w:val="both"/>
              <w:rPr>
                <w:rFonts w:ascii="Bookman Old Style" w:hAnsi="Bookman Old Style" w:cs="Times New Roman"/>
                <w:bCs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384F4" w14:textId="77777777" w:rsidR="000E1AEB" w:rsidRPr="000E1AEB" w:rsidRDefault="000E1AEB" w:rsidP="000E1AEB">
            <w:pPr>
              <w:pStyle w:val="Default"/>
              <w:jc w:val="both"/>
              <w:rPr>
                <w:rFonts w:ascii="Bookman Old Style" w:hAnsi="Bookman Old Style" w:cs="Times New Roman"/>
                <w:bCs/>
              </w:rPr>
            </w:pPr>
            <w:r w:rsidRPr="000E1AEB">
              <w:rPr>
                <w:rFonts w:ascii="Bookman Old Style" w:hAnsi="Bookman Old Style" w:cs="Times New Roman"/>
                <w:bCs/>
              </w:rPr>
              <w:t>6</w:t>
            </w:r>
          </w:p>
        </w:tc>
      </w:tr>
      <w:tr w:rsidR="000E1AEB" w:rsidRPr="000E1AEB" w14:paraId="26134372" w14:textId="77777777" w:rsidTr="000E1AEB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90912" w14:textId="77777777" w:rsidR="000E1AEB" w:rsidRPr="000E1AEB" w:rsidRDefault="000E1AEB" w:rsidP="000E1AEB">
            <w:pPr>
              <w:pStyle w:val="Default"/>
              <w:jc w:val="both"/>
              <w:rPr>
                <w:rFonts w:ascii="Bookman Old Style" w:hAnsi="Bookman Old Style" w:cs="Times New Roman"/>
                <w:bCs/>
              </w:rPr>
            </w:pPr>
            <w:r w:rsidRPr="000E1AEB">
              <w:rPr>
                <w:rFonts w:ascii="Bookman Old Style" w:hAnsi="Bookman Old Style" w:cs="Times New Roman"/>
                <w:bCs/>
              </w:rPr>
              <w:t>Změna pro Prahu 13 – Národní hnutí</w:t>
            </w:r>
          </w:p>
          <w:p w14:paraId="7C9DDABE" w14:textId="77777777" w:rsidR="000E1AEB" w:rsidRPr="000E1AEB" w:rsidRDefault="000E1AEB" w:rsidP="000E1AEB">
            <w:pPr>
              <w:pStyle w:val="Default"/>
              <w:jc w:val="both"/>
              <w:rPr>
                <w:rFonts w:ascii="Bookman Old Style" w:hAnsi="Bookman Old Style" w:cs="Times New Roman"/>
                <w:bCs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D97BE" w14:textId="77777777" w:rsidR="000E1AEB" w:rsidRPr="000E1AEB" w:rsidRDefault="000E1AEB" w:rsidP="000E1AEB">
            <w:pPr>
              <w:pStyle w:val="Default"/>
              <w:jc w:val="both"/>
              <w:rPr>
                <w:rFonts w:ascii="Bookman Old Style" w:hAnsi="Bookman Old Style" w:cs="Times New Roman"/>
                <w:bCs/>
              </w:rPr>
            </w:pPr>
            <w:r w:rsidRPr="000E1AEB">
              <w:rPr>
                <w:rFonts w:ascii="Bookman Old Style" w:hAnsi="Bookman Old Style" w:cs="Times New Roman"/>
                <w:bCs/>
              </w:rPr>
              <w:t>7</w:t>
            </w:r>
          </w:p>
        </w:tc>
      </w:tr>
      <w:tr w:rsidR="000E1AEB" w:rsidRPr="000E1AEB" w14:paraId="4482F565" w14:textId="77777777" w:rsidTr="000E1AEB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F23B6" w14:textId="77777777" w:rsidR="000E1AEB" w:rsidRPr="000E1AEB" w:rsidRDefault="000E1AEB" w:rsidP="000E1AEB">
            <w:pPr>
              <w:pStyle w:val="Default"/>
              <w:jc w:val="both"/>
              <w:rPr>
                <w:rFonts w:ascii="Bookman Old Style" w:hAnsi="Bookman Old Style" w:cs="Times New Roman"/>
                <w:bCs/>
              </w:rPr>
            </w:pPr>
            <w:r w:rsidRPr="000E1AEB">
              <w:rPr>
                <w:rFonts w:ascii="Bookman Old Style" w:hAnsi="Bookman Old Style" w:cs="Times New Roman"/>
                <w:bCs/>
              </w:rPr>
              <w:t>ANO 2011</w:t>
            </w:r>
          </w:p>
          <w:p w14:paraId="7BD9D8E7" w14:textId="77777777" w:rsidR="000E1AEB" w:rsidRPr="000E1AEB" w:rsidRDefault="000E1AEB" w:rsidP="000E1AEB">
            <w:pPr>
              <w:pStyle w:val="Default"/>
              <w:jc w:val="both"/>
              <w:rPr>
                <w:rFonts w:ascii="Bookman Old Style" w:hAnsi="Bookman Old Style" w:cs="Times New Roman"/>
                <w:bCs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30350" w14:textId="77777777" w:rsidR="000E1AEB" w:rsidRPr="000E1AEB" w:rsidRDefault="000E1AEB" w:rsidP="000E1AEB">
            <w:pPr>
              <w:pStyle w:val="Default"/>
              <w:jc w:val="both"/>
              <w:rPr>
                <w:rFonts w:ascii="Bookman Old Style" w:hAnsi="Bookman Old Style" w:cs="Times New Roman"/>
                <w:bCs/>
              </w:rPr>
            </w:pPr>
            <w:r w:rsidRPr="000E1AEB">
              <w:rPr>
                <w:rFonts w:ascii="Bookman Old Style" w:hAnsi="Bookman Old Style" w:cs="Times New Roman"/>
                <w:bCs/>
              </w:rPr>
              <w:t>8</w:t>
            </w:r>
          </w:p>
        </w:tc>
      </w:tr>
      <w:tr w:rsidR="000E1AEB" w:rsidRPr="000E1AEB" w14:paraId="2F76AA22" w14:textId="77777777" w:rsidTr="000E1AEB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CFBBB" w14:textId="77777777" w:rsidR="000E1AEB" w:rsidRPr="000E1AEB" w:rsidRDefault="000E1AEB" w:rsidP="000E1AEB">
            <w:pPr>
              <w:pStyle w:val="Default"/>
              <w:jc w:val="both"/>
              <w:rPr>
                <w:rFonts w:ascii="Bookman Old Style" w:hAnsi="Bookman Old Style" w:cs="Times New Roman"/>
                <w:bCs/>
              </w:rPr>
            </w:pPr>
            <w:r w:rsidRPr="000E1AEB">
              <w:rPr>
                <w:rFonts w:ascii="Bookman Old Style" w:hAnsi="Bookman Old Style" w:cs="Times New Roman"/>
                <w:bCs/>
              </w:rPr>
              <w:t>ODS s podporou nezávislých</w:t>
            </w:r>
          </w:p>
          <w:p w14:paraId="60221F2E" w14:textId="77777777" w:rsidR="000E1AEB" w:rsidRPr="000E1AEB" w:rsidRDefault="000E1AEB" w:rsidP="000E1AEB">
            <w:pPr>
              <w:pStyle w:val="Default"/>
              <w:jc w:val="both"/>
              <w:rPr>
                <w:rFonts w:ascii="Bookman Old Style" w:hAnsi="Bookman Old Style" w:cs="Times New Roman"/>
                <w:bCs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3176F" w14:textId="77777777" w:rsidR="000E1AEB" w:rsidRPr="000E1AEB" w:rsidRDefault="000E1AEB" w:rsidP="000E1AEB">
            <w:pPr>
              <w:pStyle w:val="Default"/>
              <w:jc w:val="both"/>
              <w:rPr>
                <w:rFonts w:ascii="Bookman Old Style" w:hAnsi="Bookman Old Style" w:cs="Times New Roman"/>
                <w:bCs/>
              </w:rPr>
            </w:pPr>
            <w:r w:rsidRPr="000E1AEB">
              <w:rPr>
                <w:rFonts w:ascii="Bookman Old Style" w:hAnsi="Bookman Old Style" w:cs="Times New Roman"/>
                <w:bCs/>
              </w:rPr>
              <w:t>9</w:t>
            </w:r>
          </w:p>
        </w:tc>
      </w:tr>
    </w:tbl>
    <w:p w14:paraId="1A14F20C" w14:textId="7551F42D" w:rsidR="000E1AEB" w:rsidRDefault="000E1AEB" w:rsidP="000E1AEB">
      <w:pPr>
        <w:pStyle w:val="Default"/>
        <w:jc w:val="both"/>
        <w:rPr>
          <w:rFonts w:ascii="Bookman Old Style" w:hAnsi="Bookman Old Style" w:cs="Times New Roman"/>
          <w:bCs/>
          <w:color w:val="auto"/>
        </w:rPr>
      </w:pPr>
    </w:p>
    <w:p w14:paraId="64114FE4" w14:textId="0732CD40" w:rsidR="000E1AEB" w:rsidRDefault="000E1AEB" w:rsidP="000E1AEB">
      <w:pPr>
        <w:pStyle w:val="Default"/>
        <w:jc w:val="both"/>
        <w:rPr>
          <w:rFonts w:ascii="Bookman Old Style" w:hAnsi="Bookman Old Style" w:cs="Times New Roman"/>
          <w:bCs/>
          <w:color w:val="auto"/>
        </w:rPr>
      </w:pPr>
    </w:p>
    <w:p w14:paraId="42F8C78C" w14:textId="0FE45AC8" w:rsidR="000E1AEB" w:rsidRDefault="000E1AEB" w:rsidP="000E1AEB">
      <w:pPr>
        <w:pStyle w:val="Default"/>
        <w:jc w:val="both"/>
        <w:rPr>
          <w:rFonts w:ascii="Bookman Old Style" w:hAnsi="Bookman Old Style" w:cs="Times New Roman"/>
          <w:bCs/>
          <w:color w:val="auto"/>
        </w:rPr>
      </w:pPr>
      <w:r>
        <w:rPr>
          <w:rFonts w:ascii="Bookman Old Style" w:hAnsi="Bookman Old Style" w:cs="Times New Roman"/>
          <w:bCs/>
          <w:color w:val="auto"/>
        </w:rPr>
        <w:t>JUDr</w:t>
      </w:r>
      <w:bookmarkStart w:id="0" w:name="_GoBack"/>
      <w:bookmarkEnd w:id="0"/>
      <w:r>
        <w:rPr>
          <w:rFonts w:ascii="Bookman Old Style" w:hAnsi="Bookman Old Style" w:cs="Times New Roman"/>
          <w:bCs/>
          <w:color w:val="auto"/>
        </w:rPr>
        <w:t>. Šárka Mašková</w:t>
      </w:r>
    </w:p>
    <w:p w14:paraId="6E8F2E4E" w14:textId="4130E747" w:rsidR="000E1AEB" w:rsidRPr="000E1AEB" w:rsidRDefault="000E1AEB" w:rsidP="000E1AEB">
      <w:pPr>
        <w:pStyle w:val="Default"/>
        <w:jc w:val="both"/>
        <w:rPr>
          <w:rFonts w:ascii="Bookman Old Style" w:hAnsi="Bookman Old Style" w:cs="Times New Roman"/>
          <w:bCs/>
          <w:color w:val="auto"/>
        </w:rPr>
      </w:pPr>
      <w:r>
        <w:rPr>
          <w:rFonts w:ascii="Bookman Old Style" w:hAnsi="Bookman Old Style" w:cs="Times New Roman"/>
          <w:bCs/>
          <w:color w:val="auto"/>
        </w:rPr>
        <w:t>pracovník registračního úřadu</w:t>
      </w:r>
    </w:p>
    <w:sectPr w:rsidR="000E1AEB" w:rsidRPr="000E1A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E17"/>
    <w:rsid w:val="000E1AEB"/>
    <w:rsid w:val="00755E17"/>
    <w:rsid w:val="00AF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2645"/>
  <w15:chartTrackingRefBased/>
  <w15:docId w15:val="{99C42BFD-9C98-44E8-8455-ADF4BEE70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E1AE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71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</Words>
  <Characters>821</Characters>
  <Application>Microsoft Office Word</Application>
  <DocSecurity>0</DocSecurity>
  <Lines>6</Lines>
  <Paragraphs>1</Paragraphs>
  <ScaleCrop>false</ScaleCrop>
  <Company>UMC Praha 13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Mašková Šárka (P13)</dc:creator>
  <cp:keywords/>
  <dc:description/>
  <cp:lastModifiedBy>Mašková Šárka (P13)</cp:lastModifiedBy>
  <cp:revision>2</cp:revision>
  <dcterms:created xsi:type="dcterms:W3CDTF">2026-08-27T13:33:00Z</dcterms:created>
  <dcterms:modified xsi:type="dcterms:W3CDTF">2026-08-27T13:42:00Z</dcterms:modified>
</cp:coreProperties>
</file>